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A57468C" w14:textId="3A2C9E12" w:rsidR="004C1ADE" w:rsidRPr="00E4177A" w:rsidRDefault="00E4177A" w:rsidP="00E4177A">
      <w:pPr>
        <w:spacing w:line="240" w:lineRule="auto"/>
        <w:jc w:val="center"/>
        <w:rPr>
          <w:rFonts w:ascii="Cambria" w:hAnsi="Cambria"/>
          <w:b/>
          <w:bCs/>
          <w:sz w:val="28"/>
          <w:szCs w:val="28"/>
        </w:rPr>
      </w:pPr>
      <w:r>
        <w:rPr>
          <w:rFonts w:ascii="Cambria" w:hAnsi="Cambria"/>
          <w:b/>
          <w:bCs/>
          <w:sz w:val="28"/>
          <w:szCs w:val="28"/>
        </w:rPr>
        <w:t>PENGEMBANGAN PRODUK PANGAN LOKAL YANG BERPOTENSI UNTUK PENURUNAN STUNTING DI KABUPATEN PEMALANG</w:t>
      </w:r>
    </w:p>
    <w:p w14:paraId="773179A7" w14:textId="6ECD4576" w:rsidR="008D115B" w:rsidRPr="00E4177A" w:rsidRDefault="00E4177A" w:rsidP="002C444C">
      <w:pPr>
        <w:autoSpaceDE w:val="0"/>
        <w:autoSpaceDN w:val="0"/>
        <w:adjustRightInd w:val="0"/>
        <w:spacing w:after="0" w:line="240" w:lineRule="auto"/>
        <w:jc w:val="center"/>
        <w:rPr>
          <w:rFonts w:ascii="Cambria" w:hAnsi="Cambria" w:cs="Times New Roman"/>
          <w:sz w:val="24"/>
          <w:szCs w:val="24"/>
        </w:rPr>
      </w:pPr>
      <w:r w:rsidRPr="00E4177A">
        <w:rPr>
          <w:rFonts w:ascii="Cambria" w:hAnsi="Cambria" w:cs="Times New Roman"/>
          <w:bCs/>
          <w:iCs/>
          <w:w w:val="99"/>
          <w:sz w:val="24"/>
          <w:szCs w:val="24"/>
        </w:rPr>
        <w:t>Santoso Tri Nugroho</w:t>
      </w:r>
    </w:p>
    <w:p w14:paraId="78C317DA" w14:textId="3C984DF5" w:rsidR="004164F2" w:rsidRPr="00E4177A" w:rsidRDefault="00E4177A" w:rsidP="002C444C">
      <w:pPr>
        <w:autoSpaceDE w:val="0"/>
        <w:autoSpaceDN w:val="0"/>
        <w:adjustRightInd w:val="0"/>
        <w:spacing w:after="0" w:line="240" w:lineRule="auto"/>
        <w:jc w:val="center"/>
        <w:rPr>
          <w:rFonts w:ascii="Cambria" w:hAnsi="Cambria" w:cs="Times New Roman"/>
          <w:sz w:val="24"/>
          <w:szCs w:val="24"/>
        </w:rPr>
      </w:pPr>
      <w:r w:rsidRPr="00E4177A">
        <w:rPr>
          <w:rFonts w:ascii="Cambria" w:hAnsi="Cambria" w:cs="Times New Roman"/>
          <w:sz w:val="24"/>
          <w:szCs w:val="24"/>
        </w:rPr>
        <w:t xml:space="preserve">Universitas </w:t>
      </w:r>
      <w:proofErr w:type="spellStart"/>
      <w:r w:rsidRPr="00E4177A">
        <w:rPr>
          <w:rFonts w:ascii="Cambria" w:hAnsi="Cambria" w:cs="Times New Roman"/>
          <w:sz w:val="24"/>
          <w:szCs w:val="24"/>
        </w:rPr>
        <w:t>Pekalongan</w:t>
      </w:r>
      <w:proofErr w:type="spellEnd"/>
    </w:p>
    <w:p w14:paraId="7A9B0DF9" w14:textId="77777777" w:rsidR="004164F2" w:rsidRPr="00E4177A" w:rsidRDefault="004164F2" w:rsidP="007A2E5B">
      <w:pPr>
        <w:autoSpaceDE w:val="0"/>
        <w:autoSpaceDN w:val="0"/>
        <w:adjustRightInd w:val="0"/>
        <w:spacing w:after="0" w:line="240" w:lineRule="auto"/>
        <w:jc w:val="center"/>
        <w:rPr>
          <w:rFonts w:ascii="Cambria" w:hAnsi="Cambria" w:cs="Times New Roman"/>
          <w:sz w:val="24"/>
          <w:szCs w:val="24"/>
        </w:rPr>
      </w:pPr>
    </w:p>
    <w:p w14:paraId="0E46E90E" w14:textId="29812F3C" w:rsidR="00C54348" w:rsidRPr="00E4177A" w:rsidRDefault="007D2751" w:rsidP="0005403D">
      <w:pPr>
        <w:autoSpaceDE w:val="0"/>
        <w:autoSpaceDN w:val="0"/>
        <w:adjustRightInd w:val="0"/>
        <w:spacing w:after="0" w:line="240" w:lineRule="auto"/>
        <w:jc w:val="center"/>
        <w:rPr>
          <w:rFonts w:ascii="Cambria" w:hAnsi="Cambria" w:cs="Times New Roman"/>
          <w:sz w:val="24"/>
          <w:szCs w:val="24"/>
        </w:rPr>
      </w:pPr>
      <w:proofErr w:type="spellStart"/>
      <w:r w:rsidRPr="00E4177A">
        <w:rPr>
          <w:rFonts w:ascii="Cambria" w:hAnsi="Cambria" w:cs="Times New Roman"/>
          <w:sz w:val="24"/>
          <w:szCs w:val="24"/>
        </w:rPr>
        <w:t>Korespond</w:t>
      </w:r>
      <w:r w:rsidR="007A2E5B" w:rsidRPr="00E4177A">
        <w:rPr>
          <w:rFonts w:ascii="Cambria" w:hAnsi="Cambria" w:cs="Times New Roman"/>
          <w:sz w:val="24"/>
          <w:szCs w:val="24"/>
        </w:rPr>
        <w:t>ensi</w:t>
      </w:r>
      <w:proofErr w:type="spellEnd"/>
      <w:r w:rsidR="007A2E5B" w:rsidRPr="00E4177A">
        <w:rPr>
          <w:rFonts w:ascii="Cambria" w:hAnsi="Cambria" w:cs="Times New Roman"/>
          <w:sz w:val="24"/>
          <w:szCs w:val="24"/>
        </w:rPr>
        <w:t>:</w:t>
      </w:r>
      <w:r w:rsidR="006D1DBE" w:rsidRPr="00E4177A">
        <w:rPr>
          <w:rFonts w:ascii="Cambria" w:hAnsi="Cambria" w:cs="Times New Roman"/>
          <w:sz w:val="24"/>
          <w:szCs w:val="24"/>
        </w:rPr>
        <w:t xml:space="preserve"> </w:t>
      </w:r>
      <w:hyperlink r:id="rId7" w:history="1">
        <w:r w:rsidR="00E4177A" w:rsidRPr="00A03003">
          <w:rPr>
            <w:rStyle w:val="Hyperlink"/>
            <w:rFonts w:ascii="Cambria" w:hAnsi="Cambria"/>
            <w:sz w:val="24"/>
            <w:szCs w:val="24"/>
          </w:rPr>
          <w:t>santrinug01@gmail.com</w:t>
        </w:r>
      </w:hyperlink>
      <w:r w:rsidR="00E4177A">
        <w:rPr>
          <w:rFonts w:ascii="Cambria" w:hAnsi="Cambria"/>
          <w:sz w:val="24"/>
          <w:szCs w:val="24"/>
        </w:rPr>
        <w:t xml:space="preserve"> </w:t>
      </w:r>
    </w:p>
    <w:p w14:paraId="3B8DDEED" w14:textId="77777777" w:rsidR="007A2E5B" w:rsidRPr="002C444C" w:rsidRDefault="007A2E5B" w:rsidP="0005403D">
      <w:pPr>
        <w:autoSpaceDE w:val="0"/>
        <w:autoSpaceDN w:val="0"/>
        <w:adjustRightInd w:val="0"/>
        <w:spacing w:after="0" w:line="240" w:lineRule="auto"/>
        <w:jc w:val="center"/>
        <w:rPr>
          <w:rFonts w:ascii="Cambria" w:hAnsi="Cambria" w:cs="Times New Roman"/>
          <w:sz w:val="24"/>
          <w:szCs w:val="24"/>
        </w:rPr>
      </w:pPr>
    </w:p>
    <w:p w14:paraId="4D662BDF" w14:textId="77777777" w:rsidR="0005403D" w:rsidRPr="00A7721C" w:rsidRDefault="0005403D" w:rsidP="004D7568">
      <w:pPr>
        <w:autoSpaceDE w:val="0"/>
        <w:autoSpaceDN w:val="0"/>
        <w:adjustRightInd w:val="0"/>
        <w:spacing w:after="0" w:line="240" w:lineRule="auto"/>
        <w:rPr>
          <w:rFonts w:ascii="Cambria" w:hAnsi="Cambria" w:cs="Times New Roman"/>
          <w:sz w:val="24"/>
          <w:szCs w:val="24"/>
        </w:rPr>
      </w:pPr>
    </w:p>
    <w:p w14:paraId="0B2043BF" w14:textId="31859650" w:rsidR="00AF5F10" w:rsidRDefault="00F21291" w:rsidP="00C54348">
      <w:pPr>
        <w:pStyle w:val="NormalWeb"/>
        <w:spacing w:before="0" w:beforeAutospacing="0" w:after="240" w:afterAutospacing="0"/>
        <w:rPr>
          <w:rFonts w:ascii="Cambria" w:hAnsi="Cambria"/>
          <w:b/>
        </w:rPr>
      </w:pPr>
      <w:r w:rsidRPr="00A7721C">
        <w:rPr>
          <w:rFonts w:ascii="Cambria" w:hAnsi="Cambria"/>
          <w:b/>
        </w:rPr>
        <w:t>ABSTRACT</w:t>
      </w:r>
      <w:r w:rsidR="00AF5F10" w:rsidRPr="00A7721C">
        <w:rPr>
          <w:rFonts w:ascii="Cambria" w:hAnsi="Cambria"/>
          <w:b/>
        </w:rPr>
        <w:t xml:space="preserve"> </w:t>
      </w:r>
    </w:p>
    <w:p w14:paraId="3BF8E6F5" w14:textId="77777777" w:rsidR="00E4177A" w:rsidRDefault="00E4177A" w:rsidP="00E4177A">
      <w:pPr>
        <w:tabs>
          <w:tab w:val="left" w:pos="9160"/>
          <w:tab w:val="left" w:pos="10076"/>
          <w:tab w:val="left" w:pos="10992"/>
          <w:tab w:val="left" w:pos="11908"/>
          <w:tab w:val="left" w:pos="12824"/>
          <w:tab w:val="left" w:pos="13740"/>
          <w:tab w:val="left" w:pos="14656"/>
        </w:tabs>
        <w:jc w:val="both"/>
        <w:rPr>
          <w:rFonts w:ascii="Cambria" w:hAnsi="Cambria"/>
          <w:iCs/>
          <w:color w:val="202124"/>
          <w:sz w:val="24"/>
          <w:szCs w:val="24"/>
          <w:lang w:val="id-ID" w:eastAsia="id-ID"/>
        </w:rPr>
      </w:pPr>
      <w:r>
        <w:rPr>
          <w:rFonts w:ascii="Cambria" w:hAnsi="Cambria"/>
          <w:b/>
          <w:iCs/>
          <w:color w:val="202124"/>
          <w:sz w:val="24"/>
          <w:szCs w:val="24"/>
          <w:lang w:val="en" w:eastAsia="id-ID"/>
        </w:rPr>
        <w:t>Background</w:t>
      </w:r>
      <w:r>
        <w:rPr>
          <w:rFonts w:ascii="Cambria" w:hAnsi="Cambria"/>
          <w:iCs/>
          <w:color w:val="202124"/>
          <w:sz w:val="24"/>
          <w:szCs w:val="24"/>
          <w:lang w:val="en" w:eastAsia="id-ID"/>
        </w:rPr>
        <w:t xml:space="preserve">: Stunting is a serious problem in Indonesia that must be addressed immediately. The main cause of stunting is due to the lack of public nutrition, especially in couples of childbearing age and childhood. Even though Indonesia is rich with a variety of local food sources, it is necessary to innovate in making food that has high nutritional value by utilizing existing local food sources. </w:t>
      </w:r>
      <w:r>
        <w:rPr>
          <w:rFonts w:ascii="Cambria" w:hAnsi="Cambria"/>
          <w:b/>
          <w:iCs/>
          <w:color w:val="202124"/>
          <w:sz w:val="24"/>
          <w:szCs w:val="24"/>
          <w:lang w:val="en" w:eastAsia="id-ID"/>
        </w:rPr>
        <w:t>The purpose</w:t>
      </w:r>
      <w:r>
        <w:rPr>
          <w:rFonts w:ascii="Cambria" w:hAnsi="Cambria"/>
          <w:iCs/>
          <w:color w:val="202124"/>
          <w:sz w:val="24"/>
          <w:szCs w:val="24"/>
          <w:lang w:val="en" w:eastAsia="id-ID"/>
        </w:rPr>
        <w:t xml:space="preserve"> of this Community Service is to identify local food sources that are widely available in the village of </w:t>
      </w:r>
      <w:proofErr w:type="spellStart"/>
      <w:r>
        <w:rPr>
          <w:rFonts w:ascii="Cambria" w:hAnsi="Cambria"/>
          <w:iCs/>
          <w:color w:val="202124"/>
          <w:sz w:val="24"/>
          <w:szCs w:val="24"/>
          <w:lang w:val="en" w:eastAsia="id-ID"/>
        </w:rPr>
        <w:t>Surajaya</w:t>
      </w:r>
      <w:proofErr w:type="spellEnd"/>
      <w:r>
        <w:rPr>
          <w:rFonts w:ascii="Cambria" w:hAnsi="Cambria"/>
          <w:iCs/>
          <w:color w:val="202124"/>
          <w:sz w:val="24"/>
          <w:szCs w:val="24"/>
          <w:lang w:val="en" w:eastAsia="id-ID"/>
        </w:rPr>
        <w:t xml:space="preserve">, formulate food products to increase their nutritional value based on local wisdom, and assist the community in manufacturing, packaging and labeling. </w:t>
      </w:r>
      <w:r>
        <w:rPr>
          <w:rFonts w:ascii="Cambria" w:hAnsi="Cambria"/>
          <w:b/>
          <w:iCs/>
          <w:color w:val="202124"/>
          <w:sz w:val="24"/>
          <w:szCs w:val="24"/>
          <w:lang w:val="en" w:eastAsia="id-ID"/>
        </w:rPr>
        <w:t>The methods</w:t>
      </w:r>
      <w:r>
        <w:rPr>
          <w:rFonts w:ascii="Cambria" w:hAnsi="Cambria"/>
          <w:iCs/>
          <w:color w:val="202124"/>
          <w:sz w:val="24"/>
          <w:szCs w:val="24"/>
          <w:lang w:val="en" w:eastAsia="id-ID"/>
        </w:rPr>
        <w:t xml:space="preserve"> used are Focus Group Discussions, demonstrations, and mentoring. </w:t>
      </w:r>
      <w:r>
        <w:rPr>
          <w:rFonts w:ascii="Cambria" w:hAnsi="Cambria"/>
          <w:b/>
          <w:iCs/>
          <w:color w:val="202124"/>
          <w:sz w:val="24"/>
          <w:szCs w:val="24"/>
          <w:lang w:val="en" w:eastAsia="id-ID"/>
        </w:rPr>
        <w:t>Result:</w:t>
      </w:r>
      <w:r>
        <w:rPr>
          <w:rFonts w:ascii="Cambria" w:hAnsi="Cambria"/>
          <w:iCs/>
          <w:color w:val="202124"/>
          <w:sz w:val="24"/>
          <w:szCs w:val="24"/>
          <w:lang w:val="en" w:eastAsia="id-ID"/>
        </w:rPr>
        <w:t xml:space="preserve"> A new food product has been made, namely cassava nuggets enriched with Moringa leaves. </w:t>
      </w:r>
      <w:r>
        <w:rPr>
          <w:rFonts w:ascii="Cambria" w:hAnsi="Cambria"/>
          <w:b/>
          <w:iCs/>
          <w:color w:val="202124"/>
          <w:sz w:val="24"/>
          <w:szCs w:val="24"/>
          <w:lang w:val="en" w:eastAsia="id-ID"/>
        </w:rPr>
        <w:t>Conclusion:</w:t>
      </w:r>
      <w:r>
        <w:rPr>
          <w:rFonts w:ascii="Cambria" w:hAnsi="Cambria"/>
          <w:iCs/>
          <w:color w:val="202124"/>
          <w:sz w:val="24"/>
          <w:szCs w:val="24"/>
          <w:lang w:val="en" w:eastAsia="id-ID"/>
        </w:rPr>
        <w:t xml:space="preserve"> cassava as a local food source can be used as a new food product that is rich in nutrients and can be used as an alternative stunting prevention food that is in demand by the public.</w:t>
      </w:r>
    </w:p>
    <w:p w14:paraId="765C79CA" w14:textId="77777777" w:rsidR="006D1DBE" w:rsidRPr="006D1DBE" w:rsidRDefault="006D1DBE" w:rsidP="006D1DBE">
      <w:pPr>
        <w:pStyle w:val="HTMLPreformatted"/>
        <w:tabs>
          <w:tab w:val="clear" w:pos="916"/>
          <w:tab w:val="clear" w:pos="1832"/>
          <w:tab w:val="clear" w:pos="2748"/>
          <w:tab w:val="clear" w:pos="3664"/>
          <w:tab w:val="clear" w:pos="4580"/>
          <w:tab w:val="clear" w:pos="5496"/>
          <w:tab w:val="clear" w:pos="6412"/>
          <w:tab w:val="clear" w:pos="7328"/>
          <w:tab w:val="clear" w:pos="8244"/>
        </w:tabs>
        <w:jc w:val="both"/>
        <w:rPr>
          <w:rFonts w:ascii="Cambria" w:hAnsi="Cambria"/>
          <w:sz w:val="22"/>
          <w:szCs w:val="22"/>
        </w:rPr>
      </w:pPr>
    </w:p>
    <w:p w14:paraId="2D82F9F8" w14:textId="6E4AFA2F" w:rsidR="00E05334" w:rsidRPr="00C9383B" w:rsidRDefault="006E366E" w:rsidP="00E05334">
      <w:pPr>
        <w:spacing w:line="240" w:lineRule="auto"/>
        <w:rPr>
          <w:i/>
          <w:iCs/>
          <w:szCs w:val="24"/>
        </w:rPr>
      </w:pPr>
      <w:r w:rsidRPr="00A7721C">
        <w:rPr>
          <w:rFonts w:ascii="Cambria" w:hAnsi="Cambria" w:cs="Times New Roman"/>
          <w:i/>
          <w:iCs/>
          <w:sz w:val="24"/>
          <w:szCs w:val="24"/>
        </w:rPr>
        <w:t xml:space="preserve">Keyword: </w:t>
      </w:r>
      <w:r w:rsidR="00E4177A">
        <w:rPr>
          <w:rFonts w:ascii="Cambria" w:hAnsi="Cambria" w:cs="Times New Roman"/>
          <w:i/>
          <w:iCs/>
          <w:sz w:val="24"/>
          <w:szCs w:val="24"/>
        </w:rPr>
        <w:t>stunting; local food; cassava moringa leaves nuggets</w:t>
      </w:r>
    </w:p>
    <w:p w14:paraId="2C1F8D97" w14:textId="14BC5BCA" w:rsidR="006E366E" w:rsidRPr="00A7721C" w:rsidRDefault="006E366E" w:rsidP="00606096">
      <w:pPr>
        <w:spacing w:after="0" w:line="240" w:lineRule="auto"/>
        <w:jc w:val="both"/>
        <w:rPr>
          <w:rFonts w:ascii="Cambria" w:hAnsi="Cambria" w:cs="Times New Roman"/>
          <w:i/>
          <w:iCs/>
          <w:sz w:val="24"/>
          <w:szCs w:val="24"/>
        </w:rPr>
      </w:pPr>
    </w:p>
    <w:p w14:paraId="06A6B572" w14:textId="73AA1CCB" w:rsidR="002801DC" w:rsidRPr="00A7721C" w:rsidRDefault="002801DC" w:rsidP="00606096">
      <w:pPr>
        <w:spacing w:after="0" w:line="240" w:lineRule="auto"/>
        <w:jc w:val="both"/>
        <w:rPr>
          <w:rFonts w:ascii="Cambria" w:hAnsi="Cambria" w:cs="Times New Roman"/>
          <w:sz w:val="24"/>
          <w:szCs w:val="24"/>
        </w:rPr>
      </w:pPr>
    </w:p>
    <w:p w14:paraId="601F9E3E" w14:textId="4CAD5029" w:rsidR="006E366E" w:rsidRDefault="006E366E" w:rsidP="0005403D">
      <w:pPr>
        <w:spacing w:line="240" w:lineRule="auto"/>
        <w:rPr>
          <w:rFonts w:ascii="Cambria" w:hAnsi="Cambria" w:cs="Times New Roman"/>
          <w:b/>
          <w:bCs/>
          <w:sz w:val="24"/>
          <w:szCs w:val="24"/>
        </w:rPr>
      </w:pPr>
      <w:r w:rsidRPr="00A7721C">
        <w:rPr>
          <w:rFonts w:ascii="Cambria" w:hAnsi="Cambria" w:cs="Times New Roman"/>
          <w:b/>
          <w:bCs/>
          <w:sz w:val="24"/>
          <w:szCs w:val="24"/>
        </w:rPr>
        <w:t>ABSTRAK</w:t>
      </w:r>
    </w:p>
    <w:p w14:paraId="04E0B48E" w14:textId="77777777" w:rsidR="00E4177A" w:rsidRPr="00E4177A" w:rsidRDefault="00E4177A" w:rsidP="00E4177A">
      <w:pPr>
        <w:jc w:val="both"/>
        <w:rPr>
          <w:rFonts w:ascii="Cambria" w:hAnsi="Cambria"/>
          <w:sz w:val="10"/>
          <w:lang w:val="id-ID"/>
        </w:rPr>
      </w:pPr>
      <w:r w:rsidRPr="00E4177A">
        <w:rPr>
          <w:rFonts w:ascii="Cambria" w:hAnsi="Cambria"/>
          <w:lang w:val="id-ID"/>
        </w:rPr>
        <w:t>Latar</w:t>
      </w:r>
      <w:r w:rsidRPr="00E4177A">
        <w:rPr>
          <w:rFonts w:ascii="Cambria" w:hAnsi="Cambria"/>
          <w:spacing w:val="-13"/>
          <w:lang w:val="id-ID"/>
        </w:rPr>
        <w:t xml:space="preserve"> </w:t>
      </w:r>
      <w:r w:rsidRPr="00E4177A">
        <w:rPr>
          <w:rFonts w:ascii="Cambria" w:hAnsi="Cambria"/>
          <w:lang w:val="id-ID"/>
        </w:rPr>
        <w:t xml:space="preserve">belakang: </w:t>
      </w:r>
      <w:r w:rsidRPr="00E4177A">
        <w:rPr>
          <w:rFonts w:ascii="Cambria" w:hAnsi="Cambria"/>
          <w:i/>
          <w:lang w:val="id-ID"/>
        </w:rPr>
        <w:t>Stunting</w:t>
      </w:r>
      <w:r w:rsidRPr="00E4177A">
        <w:rPr>
          <w:rFonts w:ascii="Cambria" w:hAnsi="Cambria"/>
          <w:lang w:val="id-ID"/>
        </w:rPr>
        <w:t xml:space="preserve"> menjadi permasalahan serius di Indonesia yang harus segera diatasi. Penyebab utama </w:t>
      </w:r>
      <w:r w:rsidRPr="00E4177A">
        <w:rPr>
          <w:rFonts w:ascii="Cambria" w:hAnsi="Cambria"/>
          <w:i/>
          <w:lang w:val="id-ID"/>
        </w:rPr>
        <w:t>stunting</w:t>
      </w:r>
      <w:r w:rsidRPr="00E4177A">
        <w:rPr>
          <w:rFonts w:ascii="Cambria" w:hAnsi="Cambria"/>
          <w:lang w:val="id-ID"/>
        </w:rPr>
        <w:t xml:space="preserve"> adalah karena kurangnya asupan gizi masyarakat terutama Pada Pasangan Usia Subur dan masa kanak-kanak. Padahal Indonesia kaya dengan keanekaragaman sumber pangan lokal, maka perlu dilakukan inovasi pembuatan pangan yang mempunyai nilai gizi tinggi  dengan memanfaatkan sumber pangan lokal yang ada. Tujuan</w:t>
      </w:r>
      <w:r w:rsidRPr="00E4177A">
        <w:rPr>
          <w:rFonts w:ascii="Cambria" w:hAnsi="Cambria"/>
          <w:spacing w:val="-6"/>
          <w:lang w:val="id-ID"/>
        </w:rPr>
        <w:t xml:space="preserve"> dari Pengabdian Kepada Masyarakat ini adalah mengidentifikasi sumber pangan lokal yang banyak terdapat di desa Surajaya, pembuatan formula produk makanan untuk meningkatkan nilai gizinya berdasar kearifan lokal, dan pendampingan kepada masyarakat dalam pembuatan, pengemasan dan labeling.</w:t>
      </w:r>
      <w:r w:rsidRPr="00E4177A">
        <w:rPr>
          <w:rFonts w:ascii="Cambria" w:hAnsi="Cambria"/>
          <w:sz w:val="10"/>
          <w:lang w:val="id-ID"/>
        </w:rPr>
        <w:t xml:space="preserve">  </w:t>
      </w:r>
      <w:r w:rsidRPr="00E4177A">
        <w:rPr>
          <w:rFonts w:ascii="Cambria" w:hAnsi="Cambria"/>
          <w:lang w:val="id-ID"/>
        </w:rPr>
        <w:t xml:space="preserve">Metode yang digunakan adalah </w:t>
      </w:r>
      <w:r w:rsidRPr="00E4177A">
        <w:rPr>
          <w:rFonts w:ascii="Cambria" w:hAnsi="Cambria"/>
          <w:i/>
          <w:lang w:val="id-ID"/>
        </w:rPr>
        <w:t>Focus Group Discussion</w:t>
      </w:r>
      <w:r w:rsidRPr="00E4177A">
        <w:rPr>
          <w:rFonts w:ascii="Cambria" w:hAnsi="Cambria"/>
          <w:lang w:val="id-ID"/>
        </w:rPr>
        <w:t>, demonstrasi, dan pendampingan. Hasil:</w:t>
      </w:r>
      <w:r w:rsidRPr="00E4177A">
        <w:rPr>
          <w:rFonts w:ascii="Cambria" w:hAnsi="Cambria"/>
          <w:spacing w:val="1"/>
          <w:lang w:val="id-ID"/>
        </w:rPr>
        <w:t xml:space="preserve"> Telah dibuat produk makanan baru yaitu nuget singkong yang diperkaya dengan daun kelor. Simpulan: singkong sebagai sumber pangan lokal, bisa dijadikan produk makanan baru yang kaya gizi dan bisa dijadikan alternatif makanan pencegah </w:t>
      </w:r>
      <w:r w:rsidRPr="00E4177A">
        <w:rPr>
          <w:rFonts w:ascii="Cambria" w:hAnsi="Cambria"/>
          <w:i/>
          <w:spacing w:val="1"/>
          <w:lang w:val="id-ID"/>
        </w:rPr>
        <w:t>stunting</w:t>
      </w:r>
      <w:r w:rsidRPr="00E4177A">
        <w:rPr>
          <w:rFonts w:ascii="Cambria" w:hAnsi="Cambria"/>
          <w:spacing w:val="1"/>
          <w:lang w:val="id-ID"/>
        </w:rPr>
        <w:t xml:space="preserve"> yang diminati masyarakat.</w:t>
      </w:r>
    </w:p>
    <w:p w14:paraId="21D095ED" w14:textId="77777777" w:rsidR="006D1DBE" w:rsidRPr="006D1DBE" w:rsidRDefault="006D1DBE" w:rsidP="006D1DBE">
      <w:pPr>
        <w:pStyle w:val="HTMLPreformatted"/>
        <w:jc w:val="both"/>
        <w:rPr>
          <w:rFonts w:ascii="Cambria" w:hAnsi="Cambria"/>
          <w:sz w:val="22"/>
          <w:szCs w:val="22"/>
        </w:rPr>
      </w:pPr>
    </w:p>
    <w:p w14:paraId="637F5C96" w14:textId="26B5E5D7" w:rsidR="00E05334" w:rsidRPr="005C534E" w:rsidRDefault="00D45082" w:rsidP="00E05334">
      <w:pPr>
        <w:spacing w:after="0" w:line="240" w:lineRule="auto"/>
        <w:rPr>
          <w:rFonts w:ascii="Cambria" w:hAnsi="Cambria" w:cs="Times New Roman"/>
          <w:szCs w:val="24"/>
        </w:rPr>
      </w:pPr>
      <w:r w:rsidRPr="00A7721C">
        <w:rPr>
          <w:rFonts w:ascii="Cambria" w:hAnsi="Cambria" w:cs="Times New Roman"/>
          <w:i/>
          <w:iCs/>
          <w:sz w:val="24"/>
          <w:szCs w:val="24"/>
        </w:rPr>
        <w:t xml:space="preserve">Kata </w:t>
      </w:r>
      <w:proofErr w:type="spellStart"/>
      <w:r w:rsidRPr="00A7721C">
        <w:rPr>
          <w:rFonts w:ascii="Cambria" w:hAnsi="Cambria" w:cs="Times New Roman"/>
          <w:i/>
          <w:iCs/>
          <w:sz w:val="24"/>
          <w:szCs w:val="24"/>
        </w:rPr>
        <w:t>kunci</w:t>
      </w:r>
      <w:proofErr w:type="spellEnd"/>
      <w:r w:rsidR="00E05334">
        <w:rPr>
          <w:rFonts w:ascii="Cambria" w:hAnsi="Cambria" w:cs="Times New Roman"/>
          <w:i/>
          <w:iCs/>
          <w:sz w:val="24"/>
          <w:szCs w:val="24"/>
        </w:rPr>
        <w:t>:</w:t>
      </w:r>
      <w:r w:rsidR="00E05334" w:rsidRPr="00E05334">
        <w:rPr>
          <w:rFonts w:ascii="Cambria" w:hAnsi="Cambria" w:cs="Times New Roman"/>
          <w:szCs w:val="24"/>
        </w:rPr>
        <w:t xml:space="preserve"> </w:t>
      </w:r>
      <w:r w:rsidR="00E4177A">
        <w:rPr>
          <w:rFonts w:ascii="Cambria" w:hAnsi="Cambria" w:cs="Times New Roman"/>
          <w:szCs w:val="24"/>
        </w:rPr>
        <w:t xml:space="preserve">stunting; </w:t>
      </w:r>
      <w:proofErr w:type="spellStart"/>
      <w:r w:rsidR="00E4177A">
        <w:rPr>
          <w:rFonts w:ascii="Cambria" w:hAnsi="Cambria" w:cs="Times New Roman"/>
          <w:szCs w:val="24"/>
        </w:rPr>
        <w:t>pangan</w:t>
      </w:r>
      <w:proofErr w:type="spellEnd"/>
      <w:r w:rsidR="00E4177A">
        <w:rPr>
          <w:rFonts w:ascii="Cambria" w:hAnsi="Cambria" w:cs="Times New Roman"/>
          <w:szCs w:val="24"/>
        </w:rPr>
        <w:t xml:space="preserve"> local; </w:t>
      </w:r>
      <w:proofErr w:type="spellStart"/>
      <w:r w:rsidR="00E4177A">
        <w:rPr>
          <w:rFonts w:ascii="Cambria" w:hAnsi="Cambria" w:cs="Times New Roman"/>
          <w:szCs w:val="24"/>
        </w:rPr>
        <w:t>nuget</w:t>
      </w:r>
      <w:proofErr w:type="spellEnd"/>
      <w:r w:rsidR="00E4177A">
        <w:rPr>
          <w:rFonts w:ascii="Cambria" w:hAnsi="Cambria" w:cs="Times New Roman"/>
          <w:szCs w:val="24"/>
        </w:rPr>
        <w:t xml:space="preserve"> </w:t>
      </w:r>
      <w:proofErr w:type="spellStart"/>
      <w:r w:rsidR="00E4177A">
        <w:rPr>
          <w:rFonts w:ascii="Cambria" w:hAnsi="Cambria" w:cs="Times New Roman"/>
          <w:szCs w:val="24"/>
        </w:rPr>
        <w:t>singkong</w:t>
      </w:r>
      <w:proofErr w:type="spellEnd"/>
      <w:r w:rsidR="00E4177A">
        <w:rPr>
          <w:rFonts w:ascii="Cambria" w:hAnsi="Cambria" w:cs="Times New Roman"/>
          <w:szCs w:val="24"/>
        </w:rPr>
        <w:t xml:space="preserve"> </w:t>
      </w:r>
      <w:proofErr w:type="spellStart"/>
      <w:r w:rsidR="00E4177A">
        <w:rPr>
          <w:rFonts w:ascii="Cambria" w:hAnsi="Cambria" w:cs="Times New Roman"/>
          <w:szCs w:val="24"/>
        </w:rPr>
        <w:t>kelor</w:t>
      </w:r>
      <w:proofErr w:type="spellEnd"/>
    </w:p>
    <w:p w14:paraId="5897959C" w14:textId="2B3F3EAD" w:rsidR="00ED42C1" w:rsidRDefault="00ED42C1" w:rsidP="00606096">
      <w:pPr>
        <w:pStyle w:val="NormalWeb"/>
        <w:spacing w:before="0" w:beforeAutospacing="0" w:after="0" w:afterAutospacing="0" w:line="360" w:lineRule="auto"/>
        <w:rPr>
          <w:rFonts w:ascii="Cambria" w:hAnsi="Cambria"/>
          <w:b/>
        </w:rPr>
      </w:pPr>
      <w:r w:rsidRPr="00A7721C">
        <w:rPr>
          <w:rFonts w:ascii="Cambria" w:hAnsi="Cambria"/>
          <w:b/>
        </w:rPr>
        <w:lastRenderedPageBreak/>
        <w:t>PENDAHULUAN</w:t>
      </w:r>
    </w:p>
    <w:p w14:paraId="30065BFC" w14:textId="77777777" w:rsidR="00E4177A" w:rsidRDefault="00E4177A" w:rsidP="00E4177A">
      <w:pPr>
        <w:pStyle w:val="BodyText"/>
        <w:spacing w:line="276" w:lineRule="auto"/>
        <w:ind w:right="231" w:firstLine="567"/>
        <w:jc w:val="both"/>
        <w:rPr>
          <w:rFonts w:ascii="Cambria" w:hAnsi="Cambria"/>
          <w:lang w:val="id-ID"/>
        </w:rPr>
      </w:pPr>
      <w:r>
        <w:rPr>
          <w:rFonts w:ascii="Cambria" w:hAnsi="Cambria"/>
          <w:i/>
          <w:lang w:val="id-ID"/>
        </w:rPr>
        <w:t>Stunting</w:t>
      </w:r>
      <w:r>
        <w:rPr>
          <w:rFonts w:ascii="Cambria" w:hAnsi="Cambria"/>
          <w:lang w:val="id-ID"/>
        </w:rPr>
        <w:t xml:space="preserve"> adalah pendek atau sangat pendek berdasarkan panjang atau tinggi badan menurut usia, (-2 ) dari standar deviasi pada kurva pertumbuhan WHO, yang terjadi karena kondisi </w:t>
      </w:r>
      <w:r>
        <w:rPr>
          <w:rFonts w:ascii="Cambria" w:hAnsi="Cambria"/>
          <w:i/>
          <w:lang w:val="id-ID"/>
        </w:rPr>
        <w:t>irreversible</w:t>
      </w:r>
      <w:r>
        <w:rPr>
          <w:rFonts w:ascii="Cambria" w:hAnsi="Cambria"/>
          <w:lang w:val="id-ID"/>
        </w:rPr>
        <w:t xml:space="preserve"> akibat asupan nutrisi yang tidak adekuat dan atau karena infeksi berulang yang terjadi dalam 1000 Hari Pertama Kehidupan (WHO, 2020). Kondisi ini tentu saja krusial karena stunting tidak hanya menyebabkan anak menjadi pendek saja, namun juga memberikan dampak yang lain seperti hambatan perkembangan kognitif dan motorik pada anak, gangguan metabolik setelah dewasa dan juga berdampak pada masalah Ekonomi secara luas(Susanti, Desi Fajar, 2022). </w:t>
      </w:r>
    </w:p>
    <w:p w14:paraId="7F03A809" w14:textId="77777777" w:rsidR="00E4177A" w:rsidRDefault="00E4177A" w:rsidP="00E4177A">
      <w:pPr>
        <w:pStyle w:val="BodyText"/>
        <w:spacing w:line="276" w:lineRule="auto"/>
        <w:ind w:right="231" w:firstLine="567"/>
        <w:jc w:val="both"/>
        <w:rPr>
          <w:rFonts w:ascii="Cambria" w:hAnsi="Cambria"/>
          <w:lang w:val="id-ID"/>
        </w:rPr>
      </w:pPr>
      <w:r>
        <w:rPr>
          <w:rFonts w:ascii="Cambria" w:hAnsi="Cambria"/>
          <w:lang w:val="id-ID"/>
        </w:rPr>
        <w:t xml:space="preserve">Prevalensi balita yang mengalami </w:t>
      </w:r>
      <w:r>
        <w:rPr>
          <w:rFonts w:ascii="Cambria" w:hAnsi="Cambria"/>
          <w:i/>
          <w:lang w:val="id-ID"/>
        </w:rPr>
        <w:t>stunting</w:t>
      </w:r>
      <w:r>
        <w:rPr>
          <w:rFonts w:ascii="Cambria" w:hAnsi="Cambria"/>
          <w:lang w:val="id-ID"/>
        </w:rPr>
        <w:t xml:space="preserve"> di Indonesia sebesar 21,6 % pada tahun 2022, dengan prevalensi tertinggi adalah Nusa Tenggara Timur, yaitu 35,3 %.(Shilvina Widi, 2023). Untuk Jawa Tengah, berdasarkan Survei Status Gizi Indonesia (SSGI) 2022, angka </w:t>
      </w:r>
      <w:r>
        <w:rPr>
          <w:rFonts w:ascii="Cambria" w:hAnsi="Cambria"/>
          <w:i/>
          <w:lang w:val="id-ID"/>
        </w:rPr>
        <w:t>stunting</w:t>
      </w:r>
      <w:r>
        <w:rPr>
          <w:rFonts w:ascii="Cambria" w:hAnsi="Cambria"/>
          <w:lang w:val="id-ID"/>
        </w:rPr>
        <w:t xml:space="preserve">nya adalah 20,8 %, dengan kasus tertinggi di Brebes (29,1%) (Titis Anis Fauziyah, 2023). Untuk kabupaten Pemalang berkat program-program pengentasan </w:t>
      </w:r>
      <w:r>
        <w:rPr>
          <w:rFonts w:ascii="Cambria" w:hAnsi="Cambria"/>
          <w:i/>
          <w:lang w:val="id-ID"/>
        </w:rPr>
        <w:t>stunting</w:t>
      </w:r>
      <w:r>
        <w:rPr>
          <w:rFonts w:ascii="Cambria" w:hAnsi="Cambria"/>
          <w:lang w:val="id-ID"/>
        </w:rPr>
        <w:t xml:space="preserve"> yang semakin gencar seperti “mawar nyiteng” dan “jamilah asiek”, menjadikan Kabupaten Pemalang berdasarkan SSGI 2022 mengalami penurunan kasus stunting yang semula 24,7 % pada tahun 2021 turun menjadi 19,8 % (Pemerintah Kab.Pemalang,2023), dan terus diupayakan sampai menjadi bebas </w:t>
      </w:r>
      <w:r>
        <w:rPr>
          <w:rFonts w:ascii="Cambria" w:hAnsi="Cambria"/>
          <w:i/>
          <w:lang w:val="id-ID"/>
        </w:rPr>
        <w:t>stunting.</w:t>
      </w:r>
    </w:p>
    <w:p w14:paraId="4A526B23" w14:textId="77777777" w:rsidR="00E4177A" w:rsidRDefault="00E4177A" w:rsidP="00E4177A">
      <w:pPr>
        <w:pStyle w:val="BodyText"/>
        <w:spacing w:line="276" w:lineRule="auto"/>
        <w:ind w:right="231" w:firstLine="567"/>
        <w:jc w:val="both"/>
        <w:rPr>
          <w:rFonts w:ascii="Cambria" w:hAnsi="Cambria"/>
          <w:lang w:val="id-ID"/>
        </w:rPr>
      </w:pPr>
      <w:r>
        <w:rPr>
          <w:rFonts w:ascii="Cambria" w:hAnsi="Cambria"/>
          <w:lang w:val="id-ID"/>
        </w:rPr>
        <w:t>Salah</w:t>
      </w:r>
      <w:r>
        <w:rPr>
          <w:rFonts w:ascii="Cambria" w:hAnsi="Cambria"/>
          <w:spacing w:val="1"/>
          <w:lang w:val="id-ID"/>
        </w:rPr>
        <w:t xml:space="preserve"> </w:t>
      </w:r>
      <w:r>
        <w:rPr>
          <w:rFonts w:ascii="Cambria" w:hAnsi="Cambria"/>
          <w:lang w:val="id-ID"/>
        </w:rPr>
        <w:t>satu</w:t>
      </w:r>
      <w:r>
        <w:rPr>
          <w:rFonts w:ascii="Cambria" w:hAnsi="Cambria"/>
          <w:spacing w:val="1"/>
          <w:lang w:val="id-ID"/>
        </w:rPr>
        <w:t xml:space="preserve"> </w:t>
      </w:r>
      <w:r>
        <w:rPr>
          <w:rFonts w:ascii="Cambria" w:hAnsi="Cambria"/>
          <w:lang w:val="id-ID"/>
        </w:rPr>
        <w:t>faktor</w:t>
      </w:r>
      <w:r>
        <w:rPr>
          <w:rFonts w:ascii="Cambria" w:hAnsi="Cambria"/>
          <w:spacing w:val="1"/>
          <w:lang w:val="id-ID"/>
        </w:rPr>
        <w:t xml:space="preserve"> </w:t>
      </w:r>
      <w:r>
        <w:rPr>
          <w:rFonts w:ascii="Cambria" w:hAnsi="Cambria"/>
          <w:lang w:val="id-ID"/>
        </w:rPr>
        <w:t>penyebab</w:t>
      </w:r>
      <w:r>
        <w:rPr>
          <w:rFonts w:ascii="Cambria" w:hAnsi="Cambria"/>
          <w:spacing w:val="1"/>
          <w:lang w:val="id-ID"/>
        </w:rPr>
        <w:t xml:space="preserve"> </w:t>
      </w:r>
      <w:r>
        <w:rPr>
          <w:rFonts w:ascii="Cambria" w:hAnsi="Cambria"/>
          <w:i/>
          <w:lang w:val="id-ID"/>
        </w:rPr>
        <w:t>stunting</w:t>
      </w:r>
      <w:r>
        <w:rPr>
          <w:rFonts w:ascii="Cambria" w:hAnsi="Cambria"/>
          <w:spacing w:val="1"/>
          <w:lang w:val="id-ID"/>
        </w:rPr>
        <w:t xml:space="preserve"> </w:t>
      </w:r>
      <w:r>
        <w:rPr>
          <w:rFonts w:ascii="Cambria" w:hAnsi="Cambria"/>
          <w:lang w:val="id-ID"/>
        </w:rPr>
        <w:t>yaitu</w:t>
      </w:r>
      <w:r>
        <w:rPr>
          <w:rFonts w:ascii="Cambria" w:hAnsi="Cambria"/>
          <w:spacing w:val="1"/>
          <w:lang w:val="id-ID"/>
        </w:rPr>
        <w:t xml:space="preserve"> </w:t>
      </w:r>
      <w:r>
        <w:rPr>
          <w:rFonts w:ascii="Cambria" w:hAnsi="Cambria"/>
          <w:lang w:val="id-ID"/>
        </w:rPr>
        <w:t>kurangnya</w:t>
      </w:r>
      <w:r>
        <w:rPr>
          <w:rFonts w:ascii="Cambria" w:hAnsi="Cambria"/>
          <w:spacing w:val="1"/>
          <w:lang w:val="id-ID"/>
        </w:rPr>
        <w:t xml:space="preserve"> </w:t>
      </w:r>
      <w:r>
        <w:rPr>
          <w:rFonts w:ascii="Cambria" w:hAnsi="Cambria"/>
          <w:lang w:val="id-ID"/>
        </w:rPr>
        <w:t>pemenuhan</w:t>
      </w:r>
      <w:r>
        <w:rPr>
          <w:rFonts w:ascii="Cambria" w:hAnsi="Cambria"/>
          <w:spacing w:val="1"/>
          <w:lang w:val="id-ID"/>
        </w:rPr>
        <w:t xml:space="preserve"> </w:t>
      </w:r>
      <w:r>
        <w:rPr>
          <w:rFonts w:ascii="Cambria" w:hAnsi="Cambria"/>
          <w:lang w:val="id-ID"/>
        </w:rPr>
        <w:t>asupan</w:t>
      </w:r>
      <w:r>
        <w:rPr>
          <w:rFonts w:ascii="Cambria" w:hAnsi="Cambria"/>
          <w:spacing w:val="1"/>
          <w:lang w:val="id-ID"/>
        </w:rPr>
        <w:t xml:space="preserve"> </w:t>
      </w:r>
      <w:r>
        <w:rPr>
          <w:rFonts w:ascii="Cambria" w:hAnsi="Cambria"/>
          <w:lang w:val="id-ID"/>
        </w:rPr>
        <w:t>zat</w:t>
      </w:r>
      <w:r>
        <w:rPr>
          <w:rFonts w:ascii="Cambria" w:hAnsi="Cambria"/>
          <w:spacing w:val="1"/>
          <w:lang w:val="id-ID"/>
        </w:rPr>
        <w:t xml:space="preserve"> </w:t>
      </w:r>
      <w:r>
        <w:rPr>
          <w:rFonts w:ascii="Cambria" w:hAnsi="Cambria"/>
          <w:lang w:val="id-ID"/>
        </w:rPr>
        <w:t>gizi.</w:t>
      </w:r>
      <w:r>
        <w:rPr>
          <w:rFonts w:ascii="Cambria" w:hAnsi="Cambria"/>
          <w:spacing w:val="1"/>
          <w:lang w:val="id-ID"/>
        </w:rPr>
        <w:t xml:space="preserve"> </w:t>
      </w:r>
      <w:r>
        <w:rPr>
          <w:rFonts w:ascii="Cambria" w:hAnsi="Cambria"/>
          <w:lang w:val="id-ID"/>
        </w:rPr>
        <w:t>Kurangnya pemenuhan zat gizi ini dapat disebabkan oleh kurangnya selera makan ataupun</w:t>
      </w:r>
      <w:r>
        <w:rPr>
          <w:rFonts w:ascii="Cambria" w:hAnsi="Cambria"/>
          <w:spacing w:val="1"/>
          <w:lang w:val="id-ID"/>
        </w:rPr>
        <w:t xml:space="preserve"> </w:t>
      </w:r>
      <w:r>
        <w:rPr>
          <w:rFonts w:ascii="Cambria" w:hAnsi="Cambria"/>
          <w:lang w:val="id-ID"/>
        </w:rPr>
        <w:t>mahalnya harga makanan. Pengembangan produk pangan lokal merupakan salah satu upaya</w:t>
      </w:r>
      <w:r>
        <w:rPr>
          <w:rFonts w:ascii="Cambria" w:hAnsi="Cambria"/>
          <w:spacing w:val="1"/>
          <w:lang w:val="id-ID"/>
        </w:rPr>
        <w:t xml:space="preserve"> </w:t>
      </w:r>
      <w:r>
        <w:rPr>
          <w:rFonts w:ascii="Cambria" w:hAnsi="Cambria"/>
          <w:lang w:val="id-ID"/>
        </w:rPr>
        <w:t>penganekaragaman atau penciptaan produk olahan pangan baru yang bersumber dari bahan-</w:t>
      </w:r>
      <w:r>
        <w:rPr>
          <w:rFonts w:ascii="Cambria" w:hAnsi="Cambria"/>
          <w:spacing w:val="1"/>
          <w:lang w:val="id-ID"/>
        </w:rPr>
        <w:t xml:space="preserve"> </w:t>
      </w:r>
      <w:r>
        <w:rPr>
          <w:rFonts w:ascii="Cambria" w:hAnsi="Cambria"/>
          <w:lang w:val="id-ID"/>
        </w:rPr>
        <w:t>bahan</w:t>
      </w:r>
      <w:r>
        <w:rPr>
          <w:rFonts w:ascii="Cambria" w:hAnsi="Cambria"/>
          <w:spacing w:val="1"/>
          <w:lang w:val="id-ID"/>
        </w:rPr>
        <w:t xml:space="preserve"> </w:t>
      </w:r>
      <w:r>
        <w:rPr>
          <w:rFonts w:ascii="Cambria" w:hAnsi="Cambria"/>
          <w:lang w:val="id-ID"/>
        </w:rPr>
        <w:t>yang</w:t>
      </w:r>
      <w:r>
        <w:rPr>
          <w:rFonts w:ascii="Cambria" w:hAnsi="Cambria"/>
          <w:spacing w:val="1"/>
          <w:lang w:val="id-ID"/>
        </w:rPr>
        <w:t xml:space="preserve"> </w:t>
      </w:r>
      <w:r>
        <w:rPr>
          <w:rFonts w:ascii="Cambria" w:hAnsi="Cambria"/>
          <w:lang w:val="id-ID"/>
        </w:rPr>
        <w:t>dimiliki</w:t>
      </w:r>
      <w:r>
        <w:rPr>
          <w:rFonts w:ascii="Cambria" w:hAnsi="Cambria"/>
          <w:spacing w:val="1"/>
          <w:lang w:val="id-ID"/>
        </w:rPr>
        <w:t xml:space="preserve"> </w:t>
      </w:r>
      <w:r>
        <w:rPr>
          <w:rFonts w:ascii="Cambria" w:hAnsi="Cambria"/>
          <w:lang w:val="id-ID"/>
        </w:rPr>
        <w:t>suatu</w:t>
      </w:r>
      <w:r>
        <w:rPr>
          <w:rFonts w:ascii="Cambria" w:hAnsi="Cambria"/>
          <w:spacing w:val="1"/>
          <w:lang w:val="id-ID"/>
        </w:rPr>
        <w:t xml:space="preserve"> </w:t>
      </w:r>
      <w:r>
        <w:rPr>
          <w:rFonts w:ascii="Cambria" w:hAnsi="Cambria"/>
          <w:lang w:val="id-ID"/>
        </w:rPr>
        <w:t>daerah.</w:t>
      </w:r>
      <w:r>
        <w:rPr>
          <w:rFonts w:ascii="Cambria" w:hAnsi="Cambria"/>
          <w:spacing w:val="1"/>
          <w:lang w:val="id-ID"/>
        </w:rPr>
        <w:t xml:space="preserve"> </w:t>
      </w:r>
      <w:r>
        <w:rPr>
          <w:rFonts w:ascii="Cambria" w:hAnsi="Cambria"/>
          <w:lang w:val="id-ID"/>
        </w:rPr>
        <w:t>Dengan</w:t>
      </w:r>
      <w:r>
        <w:rPr>
          <w:rFonts w:ascii="Cambria" w:hAnsi="Cambria"/>
          <w:spacing w:val="1"/>
          <w:lang w:val="id-ID"/>
        </w:rPr>
        <w:t xml:space="preserve"> </w:t>
      </w:r>
      <w:r>
        <w:rPr>
          <w:rFonts w:ascii="Cambria" w:hAnsi="Cambria"/>
          <w:lang w:val="id-ID"/>
        </w:rPr>
        <w:t>adanya</w:t>
      </w:r>
      <w:r>
        <w:rPr>
          <w:rFonts w:ascii="Cambria" w:hAnsi="Cambria"/>
          <w:spacing w:val="1"/>
          <w:lang w:val="id-ID"/>
        </w:rPr>
        <w:t xml:space="preserve"> </w:t>
      </w:r>
      <w:r>
        <w:rPr>
          <w:rFonts w:ascii="Cambria" w:hAnsi="Cambria"/>
          <w:lang w:val="id-ID"/>
        </w:rPr>
        <w:t>pengembangan</w:t>
      </w:r>
      <w:r>
        <w:rPr>
          <w:rFonts w:ascii="Cambria" w:hAnsi="Cambria"/>
          <w:spacing w:val="1"/>
          <w:lang w:val="id-ID"/>
        </w:rPr>
        <w:t xml:space="preserve"> </w:t>
      </w:r>
      <w:r>
        <w:rPr>
          <w:rFonts w:ascii="Cambria" w:hAnsi="Cambria"/>
          <w:lang w:val="id-ID"/>
        </w:rPr>
        <w:t>ini,</w:t>
      </w:r>
      <w:r>
        <w:rPr>
          <w:rFonts w:ascii="Cambria" w:hAnsi="Cambria"/>
          <w:spacing w:val="1"/>
          <w:lang w:val="id-ID"/>
        </w:rPr>
        <w:t xml:space="preserve"> </w:t>
      </w:r>
      <w:r>
        <w:rPr>
          <w:rFonts w:ascii="Cambria" w:hAnsi="Cambria"/>
          <w:lang w:val="id-ID"/>
        </w:rPr>
        <w:t>diharapkan</w:t>
      </w:r>
      <w:r>
        <w:rPr>
          <w:rFonts w:ascii="Cambria" w:hAnsi="Cambria"/>
          <w:spacing w:val="1"/>
          <w:lang w:val="id-ID"/>
        </w:rPr>
        <w:t xml:space="preserve"> </w:t>
      </w:r>
      <w:r>
        <w:rPr>
          <w:rFonts w:ascii="Cambria" w:hAnsi="Cambria"/>
          <w:lang w:val="id-ID"/>
        </w:rPr>
        <w:t>muncul</w:t>
      </w:r>
      <w:r>
        <w:rPr>
          <w:rFonts w:ascii="Cambria" w:hAnsi="Cambria"/>
          <w:spacing w:val="-57"/>
          <w:lang w:val="id-ID"/>
        </w:rPr>
        <w:t xml:space="preserve"> </w:t>
      </w:r>
      <w:r>
        <w:rPr>
          <w:rFonts w:ascii="Cambria" w:hAnsi="Cambria"/>
          <w:lang w:val="id-ID"/>
        </w:rPr>
        <w:t>produk-produk makanan yang lebih disukai dan sesuai dengan daya beli masyarakat karena</w:t>
      </w:r>
      <w:r>
        <w:rPr>
          <w:rFonts w:ascii="Cambria" w:hAnsi="Cambria"/>
          <w:spacing w:val="1"/>
          <w:lang w:val="id-ID"/>
        </w:rPr>
        <w:t xml:space="preserve"> </w:t>
      </w:r>
      <w:r>
        <w:rPr>
          <w:rFonts w:ascii="Cambria" w:hAnsi="Cambria"/>
          <w:lang w:val="id-ID"/>
        </w:rPr>
        <w:t>menggunakan</w:t>
      </w:r>
      <w:r>
        <w:rPr>
          <w:rFonts w:ascii="Cambria" w:hAnsi="Cambria"/>
          <w:spacing w:val="2"/>
          <w:lang w:val="id-ID"/>
        </w:rPr>
        <w:t xml:space="preserve"> </w:t>
      </w:r>
      <w:r>
        <w:rPr>
          <w:rFonts w:ascii="Cambria" w:hAnsi="Cambria"/>
          <w:lang w:val="id-ID"/>
        </w:rPr>
        <w:t>bahan-bahan</w:t>
      </w:r>
      <w:r>
        <w:rPr>
          <w:rFonts w:ascii="Cambria" w:hAnsi="Cambria"/>
          <w:spacing w:val="1"/>
          <w:lang w:val="id-ID"/>
        </w:rPr>
        <w:t xml:space="preserve"> </w:t>
      </w:r>
      <w:r>
        <w:rPr>
          <w:rFonts w:ascii="Cambria" w:hAnsi="Cambria"/>
          <w:lang w:val="id-ID"/>
        </w:rPr>
        <w:t>yang</w:t>
      </w:r>
      <w:r>
        <w:rPr>
          <w:rFonts w:ascii="Cambria" w:hAnsi="Cambria"/>
          <w:spacing w:val="-2"/>
          <w:lang w:val="id-ID"/>
        </w:rPr>
        <w:t xml:space="preserve"> </w:t>
      </w:r>
      <w:r>
        <w:rPr>
          <w:rFonts w:ascii="Cambria" w:hAnsi="Cambria"/>
          <w:lang w:val="id-ID"/>
        </w:rPr>
        <w:t>tersedia</w:t>
      </w:r>
      <w:r>
        <w:rPr>
          <w:rFonts w:ascii="Cambria" w:hAnsi="Cambria"/>
          <w:spacing w:val="5"/>
          <w:lang w:val="id-ID"/>
        </w:rPr>
        <w:t xml:space="preserve"> </w:t>
      </w:r>
      <w:r>
        <w:rPr>
          <w:rFonts w:ascii="Cambria" w:hAnsi="Cambria"/>
          <w:lang w:val="id-ID"/>
        </w:rPr>
        <w:t>melimpah</w:t>
      </w:r>
      <w:r>
        <w:rPr>
          <w:rFonts w:ascii="Cambria" w:hAnsi="Cambria"/>
          <w:spacing w:val="-1"/>
          <w:lang w:val="id-ID"/>
        </w:rPr>
        <w:t xml:space="preserve"> </w:t>
      </w:r>
      <w:r>
        <w:rPr>
          <w:rFonts w:ascii="Cambria" w:hAnsi="Cambria"/>
          <w:lang w:val="id-ID"/>
        </w:rPr>
        <w:t>di</w:t>
      </w:r>
      <w:r>
        <w:rPr>
          <w:rFonts w:ascii="Cambria" w:hAnsi="Cambria"/>
          <w:spacing w:val="-8"/>
          <w:lang w:val="id-ID"/>
        </w:rPr>
        <w:t xml:space="preserve"> </w:t>
      </w:r>
      <w:r>
        <w:rPr>
          <w:rFonts w:ascii="Cambria" w:hAnsi="Cambria"/>
          <w:lang w:val="id-ID"/>
        </w:rPr>
        <w:t>suatu</w:t>
      </w:r>
      <w:r>
        <w:rPr>
          <w:rFonts w:ascii="Cambria" w:hAnsi="Cambria"/>
          <w:spacing w:val="1"/>
          <w:lang w:val="id-ID"/>
        </w:rPr>
        <w:t xml:space="preserve"> </w:t>
      </w:r>
      <w:r>
        <w:rPr>
          <w:rFonts w:ascii="Cambria" w:hAnsi="Cambria"/>
          <w:lang w:val="id-ID"/>
        </w:rPr>
        <w:t>daerah.</w:t>
      </w:r>
    </w:p>
    <w:p w14:paraId="345436F5" w14:textId="47175BF7" w:rsidR="00E4177A" w:rsidRDefault="00E4177A" w:rsidP="00E4177A">
      <w:pPr>
        <w:pStyle w:val="BodyText"/>
        <w:spacing w:before="7" w:line="276" w:lineRule="auto"/>
        <w:ind w:right="229" w:firstLine="567"/>
        <w:jc w:val="both"/>
        <w:rPr>
          <w:rFonts w:ascii="Cambria" w:hAnsi="Cambria"/>
          <w:i/>
          <w:lang w:val="id-ID"/>
        </w:rPr>
      </w:pPr>
      <w:r>
        <w:rPr>
          <w:rFonts w:ascii="Cambria" w:hAnsi="Cambria"/>
          <w:lang w:val="id-ID"/>
        </w:rPr>
        <w:t>Tahap awal telah dilakukan survei untuk mengetahui potensi pangan lokal bernilai gizi</w:t>
      </w:r>
      <w:r>
        <w:rPr>
          <w:rFonts w:ascii="Cambria" w:hAnsi="Cambria"/>
          <w:spacing w:val="1"/>
          <w:lang w:val="id-ID"/>
        </w:rPr>
        <w:t xml:space="preserve"> </w:t>
      </w:r>
      <w:r>
        <w:rPr>
          <w:rFonts w:ascii="Cambria" w:hAnsi="Cambria"/>
          <w:lang w:val="id-ID"/>
        </w:rPr>
        <w:t>dan bermanfaat secara ekonomi di Kabupaten Pemalang, tahap berikutnya yaitu FGD untuk</w:t>
      </w:r>
      <w:r>
        <w:rPr>
          <w:rFonts w:ascii="Cambria" w:hAnsi="Cambria"/>
          <w:spacing w:val="1"/>
          <w:lang w:val="id-ID"/>
        </w:rPr>
        <w:t xml:space="preserve"> </w:t>
      </w:r>
      <w:r>
        <w:rPr>
          <w:rFonts w:ascii="Cambria" w:hAnsi="Cambria"/>
          <w:lang w:val="id-ID"/>
        </w:rPr>
        <w:t>menentukan sumber</w:t>
      </w:r>
      <w:r>
        <w:rPr>
          <w:rFonts w:ascii="Cambria" w:hAnsi="Cambria"/>
          <w:spacing w:val="1"/>
          <w:lang w:val="id-ID"/>
        </w:rPr>
        <w:t xml:space="preserve"> </w:t>
      </w:r>
      <w:r>
        <w:rPr>
          <w:rFonts w:ascii="Cambria" w:hAnsi="Cambria"/>
          <w:lang w:val="id-ID"/>
        </w:rPr>
        <w:t>pangan</w:t>
      </w:r>
      <w:r>
        <w:rPr>
          <w:rFonts w:ascii="Cambria" w:hAnsi="Cambria"/>
          <w:spacing w:val="1"/>
          <w:lang w:val="id-ID"/>
        </w:rPr>
        <w:t xml:space="preserve"> </w:t>
      </w:r>
      <w:r>
        <w:rPr>
          <w:rFonts w:ascii="Cambria" w:hAnsi="Cambria"/>
          <w:lang w:val="id-ID"/>
        </w:rPr>
        <w:t>lokal</w:t>
      </w:r>
      <w:r>
        <w:rPr>
          <w:rFonts w:ascii="Cambria" w:hAnsi="Cambria"/>
          <w:spacing w:val="1"/>
          <w:lang w:val="id-ID"/>
        </w:rPr>
        <w:t xml:space="preserve"> </w:t>
      </w:r>
      <w:r>
        <w:rPr>
          <w:rFonts w:ascii="Cambria" w:hAnsi="Cambria"/>
          <w:lang w:val="id-ID"/>
        </w:rPr>
        <w:t>yang</w:t>
      </w:r>
      <w:r>
        <w:rPr>
          <w:rFonts w:ascii="Cambria" w:hAnsi="Cambria"/>
          <w:spacing w:val="1"/>
          <w:lang w:val="id-ID"/>
        </w:rPr>
        <w:t xml:space="preserve"> </w:t>
      </w:r>
      <w:r>
        <w:rPr>
          <w:rFonts w:ascii="Cambria" w:hAnsi="Cambria"/>
          <w:lang w:val="id-ID"/>
        </w:rPr>
        <w:t>akan dikembangkan</w:t>
      </w:r>
      <w:r>
        <w:rPr>
          <w:rFonts w:ascii="Cambria" w:hAnsi="Cambria"/>
          <w:spacing w:val="1"/>
          <w:lang w:val="id-ID"/>
        </w:rPr>
        <w:t xml:space="preserve"> </w:t>
      </w:r>
      <w:r>
        <w:rPr>
          <w:rFonts w:ascii="Cambria" w:hAnsi="Cambria"/>
          <w:lang w:val="id-ID"/>
        </w:rPr>
        <w:t>menjadi produk</w:t>
      </w:r>
      <w:r>
        <w:rPr>
          <w:rFonts w:ascii="Cambria" w:hAnsi="Cambria"/>
          <w:spacing w:val="1"/>
          <w:lang w:val="id-ID"/>
        </w:rPr>
        <w:t xml:space="preserve"> </w:t>
      </w:r>
      <w:r>
        <w:rPr>
          <w:rFonts w:ascii="Cambria" w:hAnsi="Cambria"/>
          <w:lang w:val="id-ID"/>
        </w:rPr>
        <w:t>pangan</w:t>
      </w:r>
      <w:r>
        <w:rPr>
          <w:rFonts w:ascii="Cambria" w:hAnsi="Cambria"/>
          <w:spacing w:val="1"/>
          <w:lang w:val="id-ID"/>
        </w:rPr>
        <w:t xml:space="preserve"> </w:t>
      </w:r>
      <w:r>
        <w:rPr>
          <w:rFonts w:ascii="Cambria" w:hAnsi="Cambria"/>
          <w:lang w:val="id-ID"/>
        </w:rPr>
        <w:t>baru</w:t>
      </w:r>
      <w:r>
        <w:rPr>
          <w:rFonts w:ascii="Cambria" w:hAnsi="Cambria"/>
          <w:spacing w:val="1"/>
          <w:lang w:val="id-ID"/>
        </w:rPr>
        <w:t xml:space="preserve"> </w:t>
      </w:r>
      <w:r>
        <w:rPr>
          <w:rFonts w:ascii="Cambria" w:hAnsi="Cambria"/>
          <w:lang w:val="id-ID"/>
        </w:rPr>
        <w:t>berdasarkan pada hasil pemetaan pangan di Kabupaten Pemalang, dengan melibatkan seluruh</w:t>
      </w:r>
      <w:r>
        <w:rPr>
          <w:rFonts w:ascii="Cambria" w:hAnsi="Cambria"/>
          <w:spacing w:val="1"/>
          <w:lang w:val="id-ID"/>
        </w:rPr>
        <w:t xml:space="preserve"> </w:t>
      </w:r>
      <w:r>
        <w:rPr>
          <w:rFonts w:ascii="Cambria" w:hAnsi="Cambria"/>
          <w:lang w:val="id-ID"/>
        </w:rPr>
        <w:t>dinas terkait di pemerintah Kabupaten Pemalang dan masyarakat. Dan yang terakhir adalah</w:t>
      </w:r>
      <w:r>
        <w:rPr>
          <w:rFonts w:ascii="Cambria" w:hAnsi="Cambria"/>
          <w:spacing w:val="1"/>
          <w:lang w:val="id-ID"/>
        </w:rPr>
        <w:t xml:space="preserve"> </w:t>
      </w:r>
      <w:r>
        <w:rPr>
          <w:rFonts w:ascii="Cambria" w:hAnsi="Cambria"/>
          <w:lang w:val="id-ID"/>
        </w:rPr>
        <w:t>berusaha membuat formulasi suatu produk olahan makanan baru yang bernilai gizi tinggi,</w:t>
      </w:r>
      <w:r>
        <w:rPr>
          <w:rFonts w:ascii="Cambria" w:hAnsi="Cambria"/>
          <w:spacing w:val="1"/>
          <w:lang w:val="id-ID"/>
        </w:rPr>
        <w:t xml:space="preserve"> </w:t>
      </w:r>
      <w:r>
        <w:rPr>
          <w:rFonts w:ascii="Cambria" w:hAnsi="Cambria"/>
          <w:lang w:val="id-ID"/>
        </w:rPr>
        <w:t>dengan</w:t>
      </w:r>
      <w:r>
        <w:rPr>
          <w:rFonts w:ascii="Cambria" w:hAnsi="Cambria"/>
          <w:spacing w:val="1"/>
          <w:lang w:val="id-ID"/>
        </w:rPr>
        <w:t xml:space="preserve"> </w:t>
      </w:r>
      <w:r>
        <w:rPr>
          <w:rFonts w:ascii="Cambria" w:hAnsi="Cambria"/>
          <w:lang w:val="id-ID"/>
        </w:rPr>
        <w:t>bahan</w:t>
      </w:r>
      <w:r>
        <w:rPr>
          <w:rFonts w:ascii="Cambria" w:hAnsi="Cambria"/>
          <w:spacing w:val="1"/>
          <w:lang w:val="id-ID"/>
        </w:rPr>
        <w:t xml:space="preserve"> </w:t>
      </w:r>
      <w:r>
        <w:rPr>
          <w:rFonts w:ascii="Cambria" w:hAnsi="Cambria"/>
          <w:lang w:val="id-ID"/>
        </w:rPr>
        <w:t>yang</w:t>
      </w:r>
      <w:r>
        <w:rPr>
          <w:rFonts w:ascii="Cambria" w:hAnsi="Cambria"/>
          <w:spacing w:val="1"/>
          <w:lang w:val="id-ID"/>
        </w:rPr>
        <w:t xml:space="preserve"> </w:t>
      </w:r>
      <w:r>
        <w:rPr>
          <w:rFonts w:ascii="Cambria" w:hAnsi="Cambria"/>
          <w:lang w:val="id-ID"/>
        </w:rPr>
        <w:t>mudah</w:t>
      </w:r>
      <w:r>
        <w:rPr>
          <w:rFonts w:ascii="Cambria" w:hAnsi="Cambria"/>
          <w:spacing w:val="1"/>
          <w:lang w:val="id-ID"/>
        </w:rPr>
        <w:t xml:space="preserve"> </w:t>
      </w:r>
      <w:r>
        <w:rPr>
          <w:rFonts w:ascii="Cambria" w:hAnsi="Cambria"/>
          <w:lang w:val="id-ID"/>
        </w:rPr>
        <w:t>didapat,</w:t>
      </w:r>
      <w:r>
        <w:rPr>
          <w:rFonts w:ascii="Cambria" w:hAnsi="Cambria"/>
          <w:spacing w:val="1"/>
          <w:lang w:val="id-ID"/>
        </w:rPr>
        <w:t xml:space="preserve"> </w:t>
      </w:r>
      <w:r>
        <w:rPr>
          <w:rFonts w:ascii="Cambria" w:hAnsi="Cambria"/>
          <w:lang w:val="id-ID"/>
        </w:rPr>
        <w:t>dan</w:t>
      </w:r>
      <w:r>
        <w:rPr>
          <w:rFonts w:ascii="Cambria" w:hAnsi="Cambria"/>
          <w:spacing w:val="1"/>
          <w:lang w:val="id-ID"/>
        </w:rPr>
        <w:t xml:space="preserve"> </w:t>
      </w:r>
      <w:r>
        <w:rPr>
          <w:rFonts w:ascii="Cambria" w:hAnsi="Cambria"/>
          <w:lang w:val="id-ID"/>
        </w:rPr>
        <w:t>bisa</w:t>
      </w:r>
      <w:r>
        <w:rPr>
          <w:rFonts w:ascii="Cambria" w:hAnsi="Cambria"/>
          <w:spacing w:val="1"/>
          <w:lang w:val="id-ID"/>
        </w:rPr>
        <w:t xml:space="preserve"> </w:t>
      </w:r>
      <w:r>
        <w:rPr>
          <w:rFonts w:ascii="Cambria" w:hAnsi="Cambria"/>
          <w:lang w:val="id-ID"/>
        </w:rPr>
        <w:t>menarik</w:t>
      </w:r>
      <w:r>
        <w:rPr>
          <w:rFonts w:ascii="Cambria" w:hAnsi="Cambria"/>
          <w:spacing w:val="1"/>
          <w:lang w:val="id-ID"/>
        </w:rPr>
        <w:t xml:space="preserve"> </w:t>
      </w:r>
      <w:r>
        <w:rPr>
          <w:rFonts w:ascii="Cambria" w:hAnsi="Cambria"/>
          <w:lang w:val="id-ID"/>
        </w:rPr>
        <w:t>minat</w:t>
      </w:r>
      <w:r>
        <w:rPr>
          <w:rFonts w:ascii="Cambria" w:hAnsi="Cambria"/>
          <w:spacing w:val="1"/>
          <w:lang w:val="id-ID"/>
        </w:rPr>
        <w:t xml:space="preserve"> </w:t>
      </w:r>
      <w:r>
        <w:rPr>
          <w:rFonts w:ascii="Cambria" w:hAnsi="Cambria"/>
          <w:lang w:val="id-ID"/>
        </w:rPr>
        <w:t>masyarakat</w:t>
      </w:r>
      <w:r>
        <w:rPr>
          <w:rFonts w:ascii="Cambria" w:hAnsi="Cambria"/>
          <w:spacing w:val="1"/>
          <w:lang w:val="id-ID"/>
        </w:rPr>
        <w:t xml:space="preserve"> </w:t>
      </w:r>
      <w:r>
        <w:rPr>
          <w:rFonts w:ascii="Cambria" w:hAnsi="Cambria"/>
          <w:lang w:val="id-ID"/>
        </w:rPr>
        <w:t>untuk</w:t>
      </w:r>
      <w:r>
        <w:rPr>
          <w:rFonts w:ascii="Cambria" w:hAnsi="Cambria"/>
          <w:spacing w:val="1"/>
          <w:lang w:val="id-ID"/>
        </w:rPr>
        <w:t xml:space="preserve"> </w:t>
      </w:r>
      <w:r>
        <w:rPr>
          <w:rFonts w:ascii="Cambria" w:hAnsi="Cambria"/>
          <w:lang w:val="id-ID"/>
        </w:rPr>
        <w:t>mengkonsumsinya</w:t>
      </w:r>
      <w:r>
        <w:rPr>
          <w:rFonts w:ascii="Cambria" w:hAnsi="Cambria"/>
          <w:spacing w:val="5"/>
          <w:lang w:val="id-ID"/>
        </w:rPr>
        <w:t xml:space="preserve"> </w:t>
      </w:r>
      <w:r>
        <w:rPr>
          <w:rFonts w:ascii="Cambria" w:hAnsi="Cambria"/>
          <w:lang w:val="id-ID"/>
        </w:rPr>
        <w:t>dalam</w:t>
      </w:r>
      <w:r>
        <w:rPr>
          <w:rFonts w:ascii="Cambria" w:hAnsi="Cambria"/>
          <w:spacing w:val="-3"/>
          <w:lang w:val="id-ID"/>
        </w:rPr>
        <w:t xml:space="preserve"> </w:t>
      </w:r>
      <w:r>
        <w:rPr>
          <w:rFonts w:ascii="Cambria" w:hAnsi="Cambria"/>
          <w:lang w:val="id-ID"/>
        </w:rPr>
        <w:t>rangka</w:t>
      </w:r>
      <w:r>
        <w:rPr>
          <w:rFonts w:ascii="Cambria" w:hAnsi="Cambria"/>
          <w:spacing w:val="1"/>
          <w:lang w:val="id-ID"/>
        </w:rPr>
        <w:t xml:space="preserve"> </w:t>
      </w:r>
      <w:r>
        <w:rPr>
          <w:rFonts w:ascii="Cambria" w:hAnsi="Cambria"/>
          <w:lang w:val="id-ID"/>
        </w:rPr>
        <w:t>pencegahan</w:t>
      </w:r>
      <w:r>
        <w:rPr>
          <w:rFonts w:ascii="Cambria" w:hAnsi="Cambria"/>
          <w:spacing w:val="3"/>
          <w:lang w:val="id-ID"/>
        </w:rPr>
        <w:t xml:space="preserve"> </w:t>
      </w:r>
      <w:r>
        <w:rPr>
          <w:rFonts w:ascii="Cambria" w:hAnsi="Cambria"/>
          <w:i/>
          <w:lang w:val="id-ID"/>
        </w:rPr>
        <w:t>stunting.</w:t>
      </w:r>
    </w:p>
    <w:p w14:paraId="662FF75B" w14:textId="59315C16" w:rsidR="00E4177A" w:rsidRDefault="00E4177A" w:rsidP="00E4177A">
      <w:pPr>
        <w:pStyle w:val="BodyText"/>
        <w:spacing w:before="7" w:line="276" w:lineRule="auto"/>
        <w:ind w:right="229" w:firstLine="567"/>
        <w:jc w:val="both"/>
        <w:rPr>
          <w:rFonts w:ascii="Cambria" w:hAnsi="Cambria"/>
          <w:i/>
          <w:lang w:val="id-ID"/>
        </w:rPr>
      </w:pPr>
    </w:p>
    <w:p w14:paraId="55A6A5C3" w14:textId="753207A6" w:rsidR="00E4177A" w:rsidRDefault="00E4177A" w:rsidP="00E4177A">
      <w:pPr>
        <w:pStyle w:val="BodyText"/>
        <w:spacing w:before="7" w:line="276" w:lineRule="auto"/>
        <w:ind w:right="229" w:firstLine="567"/>
        <w:jc w:val="both"/>
        <w:rPr>
          <w:rFonts w:ascii="Cambria" w:hAnsi="Cambria"/>
          <w:i/>
          <w:lang w:val="id-ID"/>
        </w:rPr>
      </w:pPr>
    </w:p>
    <w:p w14:paraId="1B5C5508" w14:textId="77777777" w:rsidR="00E4177A" w:rsidRDefault="00E4177A" w:rsidP="00E4177A">
      <w:pPr>
        <w:pStyle w:val="BodyText"/>
        <w:spacing w:before="7" w:line="276" w:lineRule="auto"/>
        <w:ind w:right="229" w:firstLine="567"/>
        <w:jc w:val="both"/>
        <w:rPr>
          <w:rFonts w:ascii="Cambria" w:hAnsi="Cambria"/>
          <w:i/>
          <w:lang w:val="id-ID"/>
        </w:rPr>
      </w:pPr>
    </w:p>
    <w:p w14:paraId="2B854CA2" w14:textId="77777777" w:rsidR="00E4177A" w:rsidRPr="00E4177A" w:rsidRDefault="00E4177A" w:rsidP="00E4177A">
      <w:pPr>
        <w:pStyle w:val="BodyText"/>
        <w:spacing w:before="7" w:line="276" w:lineRule="auto"/>
        <w:ind w:right="229" w:firstLine="567"/>
        <w:jc w:val="both"/>
        <w:rPr>
          <w:rFonts w:ascii="Cambria" w:hAnsi="Cambria"/>
          <w:lang w:val="id-ID"/>
        </w:rPr>
      </w:pPr>
    </w:p>
    <w:p w14:paraId="2C5CB51E" w14:textId="0A0CE0AE" w:rsidR="00FA3BCD" w:rsidRDefault="00FA3BCD" w:rsidP="00606096">
      <w:pPr>
        <w:widowControl w:val="0"/>
        <w:tabs>
          <w:tab w:val="left" w:pos="0"/>
        </w:tabs>
        <w:autoSpaceDE w:val="0"/>
        <w:autoSpaceDN w:val="0"/>
        <w:adjustRightInd w:val="0"/>
        <w:spacing w:after="0" w:line="360" w:lineRule="auto"/>
        <w:jc w:val="both"/>
        <w:rPr>
          <w:rFonts w:ascii="Cambria" w:hAnsi="Cambria" w:cs="Times New Roman"/>
          <w:b/>
          <w:sz w:val="24"/>
          <w:szCs w:val="24"/>
        </w:rPr>
      </w:pPr>
      <w:r w:rsidRPr="00A7721C">
        <w:rPr>
          <w:rFonts w:ascii="Cambria" w:hAnsi="Cambria" w:cs="Times New Roman"/>
          <w:b/>
          <w:sz w:val="24"/>
          <w:szCs w:val="24"/>
        </w:rPr>
        <w:lastRenderedPageBreak/>
        <w:t>METOD</w:t>
      </w:r>
      <w:r w:rsidR="002801DC" w:rsidRPr="00A7721C">
        <w:rPr>
          <w:rFonts w:ascii="Cambria" w:hAnsi="Cambria" w:cs="Times New Roman"/>
          <w:b/>
          <w:sz w:val="24"/>
          <w:szCs w:val="24"/>
        </w:rPr>
        <w:t>E</w:t>
      </w:r>
    </w:p>
    <w:p w14:paraId="153D375A" w14:textId="6FC9FADC" w:rsidR="004164F2" w:rsidRPr="00E4177A" w:rsidRDefault="00E4177A" w:rsidP="00E4177A">
      <w:pPr>
        <w:jc w:val="both"/>
        <w:rPr>
          <w:rFonts w:ascii="Cambria" w:hAnsi="Cambria"/>
          <w:spacing w:val="-5"/>
          <w:sz w:val="24"/>
          <w:szCs w:val="24"/>
          <w:lang w:val="id-ID"/>
        </w:rPr>
      </w:pPr>
      <w:r w:rsidRPr="00E4177A">
        <w:rPr>
          <w:rFonts w:ascii="Cambria" w:hAnsi="Cambria"/>
          <w:sz w:val="24"/>
          <w:szCs w:val="24"/>
          <w:lang w:val="id-ID"/>
        </w:rPr>
        <w:t>Sasaran Kegiatan ini adalah OPD</w:t>
      </w:r>
      <w:r w:rsidRPr="00E4177A">
        <w:rPr>
          <w:rFonts w:ascii="Cambria" w:hAnsi="Cambria"/>
          <w:spacing w:val="-6"/>
          <w:sz w:val="24"/>
          <w:szCs w:val="24"/>
          <w:lang w:val="id-ID"/>
        </w:rPr>
        <w:t xml:space="preserve"> </w:t>
      </w:r>
      <w:r w:rsidRPr="00E4177A">
        <w:rPr>
          <w:rFonts w:ascii="Cambria" w:hAnsi="Cambria"/>
          <w:sz w:val="24"/>
          <w:szCs w:val="24"/>
          <w:lang w:val="id-ID"/>
        </w:rPr>
        <w:t>terkait</w:t>
      </w:r>
      <w:r w:rsidRPr="00E4177A">
        <w:rPr>
          <w:rFonts w:ascii="Cambria" w:hAnsi="Cambria"/>
          <w:spacing w:val="4"/>
          <w:sz w:val="24"/>
          <w:szCs w:val="24"/>
          <w:lang w:val="id-ID"/>
        </w:rPr>
        <w:t xml:space="preserve"> </w:t>
      </w:r>
      <w:r w:rsidRPr="00E4177A">
        <w:rPr>
          <w:rFonts w:ascii="Cambria" w:hAnsi="Cambria"/>
          <w:sz w:val="24"/>
          <w:szCs w:val="24"/>
          <w:lang w:val="id-ID"/>
        </w:rPr>
        <w:t>dari</w:t>
      </w:r>
      <w:r w:rsidRPr="00E4177A">
        <w:rPr>
          <w:rFonts w:ascii="Cambria" w:hAnsi="Cambria"/>
          <w:spacing w:val="-10"/>
          <w:sz w:val="24"/>
          <w:szCs w:val="24"/>
          <w:lang w:val="id-ID"/>
        </w:rPr>
        <w:t xml:space="preserve"> </w:t>
      </w:r>
      <w:r w:rsidRPr="00E4177A">
        <w:rPr>
          <w:rFonts w:ascii="Cambria" w:hAnsi="Cambria"/>
          <w:sz w:val="24"/>
          <w:szCs w:val="24"/>
          <w:lang w:val="id-ID"/>
        </w:rPr>
        <w:t>Dinas</w:t>
      </w:r>
      <w:r w:rsidRPr="00E4177A">
        <w:rPr>
          <w:rFonts w:ascii="Cambria" w:hAnsi="Cambria"/>
          <w:spacing w:val="-4"/>
          <w:sz w:val="24"/>
          <w:szCs w:val="24"/>
          <w:lang w:val="id-ID"/>
        </w:rPr>
        <w:t xml:space="preserve"> </w:t>
      </w:r>
      <w:r w:rsidRPr="00E4177A">
        <w:rPr>
          <w:rFonts w:ascii="Cambria" w:hAnsi="Cambria"/>
          <w:sz w:val="24"/>
          <w:szCs w:val="24"/>
          <w:lang w:val="id-ID"/>
        </w:rPr>
        <w:t>Pertanian</w:t>
      </w:r>
      <w:r w:rsidRPr="00E4177A">
        <w:rPr>
          <w:rFonts w:ascii="Cambria" w:hAnsi="Cambria"/>
          <w:spacing w:val="-5"/>
          <w:sz w:val="24"/>
          <w:szCs w:val="24"/>
          <w:lang w:val="id-ID"/>
        </w:rPr>
        <w:t xml:space="preserve"> </w:t>
      </w:r>
      <w:r w:rsidRPr="00E4177A">
        <w:rPr>
          <w:rFonts w:ascii="Cambria" w:hAnsi="Cambria"/>
          <w:sz w:val="24"/>
          <w:szCs w:val="24"/>
          <w:lang w:val="id-ID"/>
        </w:rPr>
        <w:t>dan</w:t>
      </w:r>
      <w:r w:rsidRPr="00E4177A">
        <w:rPr>
          <w:rFonts w:ascii="Cambria" w:hAnsi="Cambria"/>
          <w:spacing w:val="-6"/>
          <w:sz w:val="24"/>
          <w:szCs w:val="24"/>
          <w:lang w:val="id-ID"/>
        </w:rPr>
        <w:t xml:space="preserve"> </w:t>
      </w:r>
      <w:r w:rsidRPr="00E4177A">
        <w:rPr>
          <w:rFonts w:ascii="Cambria" w:hAnsi="Cambria"/>
          <w:sz w:val="24"/>
          <w:szCs w:val="24"/>
          <w:lang w:val="id-ID"/>
        </w:rPr>
        <w:t>Pangan serta Dinas</w:t>
      </w:r>
      <w:r w:rsidRPr="00E4177A">
        <w:rPr>
          <w:rFonts w:ascii="Cambria" w:hAnsi="Cambria"/>
          <w:spacing w:val="-4"/>
          <w:sz w:val="24"/>
          <w:szCs w:val="24"/>
          <w:lang w:val="id-ID"/>
        </w:rPr>
        <w:t xml:space="preserve"> </w:t>
      </w:r>
      <w:r w:rsidRPr="00E4177A">
        <w:rPr>
          <w:rFonts w:ascii="Cambria" w:hAnsi="Cambria"/>
          <w:sz w:val="24"/>
          <w:szCs w:val="24"/>
          <w:lang w:val="id-ID"/>
        </w:rPr>
        <w:t>Kesehatan</w:t>
      </w:r>
      <w:r w:rsidRPr="00E4177A">
        <w:rPr>
          <w:rFonts w:ascii="Cambria" w:hAnsi="Cambria"/>
          <w:spacing w:val="-1"/>
          <w:sz w:val="24"/>
          <w:szCs w:val="24"/>
          <w:lang w:val="id-ID"/>
        </w:rPr>
        <w:t xml:space="preserve"> </w:t>
      </w:r>
      <w:r w:rsidRPr="00E4177A">
        <w:rPr>
          <w:rFonts w:ascii="Cambria" w:hAnsi="Cambria"/>
          <w:sz w:val="24"/>
          <w:szCs w:val="24"/>
          <w:lang w:val="id-ID"/>
        </w:rPr>
        <w:t>Kabupaten</w:t>
      </w:r>
      <w:r w:rsidRPr="00E4177A">
        <w:rPr>
          <w:rFonts w:ascii="Cambria" w:hAnsi="Cambria"/>
          <w:spacing w:val="-6"/>
          <w:sz w:val="24"/>
          <w:szCs w:val="24"/>
          <w:lang w:val="id-ID"/>
        </w:rPr>
        <w:t xml:space="preserve"> </w:t>
      </w:r>
      <w:r w:rsidRPr="00E4177A">
        <w:rPr>
          <w:rFonts w:ascii="Cambria" w:hAnsi="Cambria"/>
          <w:sz w:val="24"/>
          <w:szCs w:val="24"/>
          <w:lang w:val="id-ID"/>
        </w:rPr>
        <w:t>Pemalang, Kepala</w:t>
      </w:r>
      <w:r w:rsidRPr="00E4177A">
        <w:rPr>
          <w:rFonts w:ascii="Cambria" w:hAnsi="Cambria"/>
          <w:spacing w:val="29"/>
          <w:sz w:val="24"/>
          <w:szCs w:val="24"/>
          <w:lang w:val="id-ID"/>
        </w:rPr>
        <w:t xml:space="preserve"> </w:t>
      </w:r>
      <w:r w:rsidRPr="00E4177A">
        <w:rPr>
          <w:rFonts w:ascii="Cambria" w:hAnsi="Cambria"/>
          <w:sz w:val="24"/>
          <w:szCs w:val="24"/>
          <w:lang w:val="id-ID"/>
        </w:rPr>
        <w:t>Desa</w:t>
      </w:r>
      <w:r w:rsidRPr="00E4177A">
        <w:rPr>
          <w:rFonts w:ascii="Cambria" w:hAnsi="Cambria"/>
          <w:spacing w:val="30"/>
          <w:sz w:val="24"/>
          <w:szCs w:val="24"/>
          <w:lang w:val="id-ID"/>
        </w:rPr>
        <w:t xml:space="preserve"> </w:t>
      </w:r>
      <w:r w:rsidRPr="00E4177A">
        <w:rPr>
          <w:rFonts w:ascii="Cambria" w:hAnsi="Cambria"/>
          <w:sz w:val="24"/>
          <w:szCs w:val="24"/>
          <w:lang w:val="id-ID"/>
        </w:rPr>
        <w:t>Surajaya sebagai</w:t>
      </w:r>
      <w:r w:rsidRPr="00E4177A">
        <w:rPr>
          <w:rFonts w:ascii="Cambria" w:hAnsi="Cambria"/>
          <w:spacing w:val="27"/>
          <w:sz w:val="24"/>
          <w:szCs w:val="24"/>
          <w:lang w:val="id-ID"/>
        </w:rPr>
        <w:t xml:space="preserve"> </w:t>
      </w:r>
      <w:r w:rsidRPr="00E4177A">
        <w:rPr>
          <w:rFonts w:ascii="Cambria" w:hAnsi="Cambria"/>
          <w:sz w:val="24"/>
          <w:szCs w:val="24"/>
          <w:lang w:val="id-ID"/>
        </w:rPr>
        <w:t>desa</w:t>
      </w:r>
      <w:r w:rsidRPr="00E4177A">
        <w:rPr>
          <w:rFonts w:ascii="Cambria" w:hAnsi="Cambria"/>
          <w:spacing w:val="29"/>
          <w:sz w:val="24"/>
          <w:szCs w:val="24"/>
          <w:lang w:val="id-ID"/>
        </w:rPr>
        <w:t xml:space="preserve"> </w:t>
      </w:r>
      <w:r w:rsidRPr="00E4177A">
        <w:rPr>
          <w:rFonts w:ascii="Cambria" w:hAnsi="Cambria"/>
          <w:sz w:val="24"/>
          <w:szCs w:val="24"/>
          <w:lang w:val="id-ID"/>
        </w:rPr>
        <w:t>dengan</w:t>
      </w:r>
      <w:r w:rsidRPr="00E4177A">
        <w:rPr>
          <w:rFonts w:ascii="Cambria" w:hAnsi="Cambria"/>
          <w:spacing w:val="31"/>
          <w:sz w:val="24"/>
          <w:szCs w:val="24"/>
          <w:lang w:val="id-ID"/>
        </w:rPr>
        <w:t xml:space="preserve"> </w:t>
      </w:r>
      <w:r w:rsidRPr="00E4177A">
        <w:rPr>
          <w:rFonts w:ascii="Cambria" w:hAnsi="Cambria"/>
          <w:sz w:val="24"/>
          <w:szCs w:val="24"/>
          <w:lang w:val="id-ID"/>
        </w:rPr>
        <w:t>lokasi</w:t>
      </w:r>
      <w:r w:rsidRPr="00E4177A">
        <w:rPr>
          <w:rFonts w:ascii="Cambria" w:hAnsi="Cambria"/>
          <w:spacing w:val="22"/>
          <w:sz w:val="24"/>
          <w:szCs w:val="24"/>
          <w:lang w:val="id-ID"/>
        </w:rPr>
        <w:t xml:space="preserve"> </w:t>
      </w:r>
      <w:r w:rsidRPr="00E4177A">
        <w:rPr>
          <w:rFonts w:ascii="Cambria" w:hAnsi="Cambria"/>
          <w:sz w:val="24"/>
          <w:szCs w:val="24"/>
          <w:lang w:val="id-ID"/>
        </w:rPr>
        <w:t>potensi</w:t>
      </w:r>
      <w:r w:rsidRPr="00E4177A">
        <w:rPr>
          <w:rFonts w:ascii="Cambria" w:hAnsi="Cambria"/>
          <w:spacing w:val="-57"/>
          <w:sz w:val="24"/>
          <w:szCs w:val="24"/>
          <w:lang w:val="id-ID"/>
        </w:rPr>
        <w:t xml:space="preserve"> </w:t>
      </w:r>
      <w:r w:rsidRPr="00E4177A">
        <w:rPr>
          <w:rFonts w:ascii="Cambria" w:hAnsi="Cambria"/>
          <w:sz w:val="24"/>
          <w:szCs w:val="24"/>
          <w:lang w:val="id-ID"/>
        </w:rPr>
        <w:t>pangan</w:t>
      </w:r>
      <w:r w:rsidRPr="00E4177A">
        <w:rPr>
          <w:rFonts w:ascii="Cambria" w:hAnsi="Cambria"/>
          <w:spacing w:val="1"/>
          <w:sz w:val="24"/>
          <w:szCs w:val="24"/>
          <w:lang w:val="id-ID"/>
        </w:rPr>
        <w:t xml:space="preserve"> </w:t>
      </w:r>
      <w:r w:rsidRPr="00E4177A">
        <w:rPr>
          <w:rFonts w:ascii="Cambria" w:hAnsi="Cambria"/>
          <w:sz w:val="24"/>
          <w:szCs w:val="24"/>
          <w:lang w:val="id-ID"/>
        </w:rPr>
        <w:t>lokal</w:t>
      </w:r>
      <w:r w:rsidRPr="00E4177A">
        <w:rPr>
          <w:rFonts w:ascii="Cambria" w:hAnsi="Cambria"/>
          <w:spacing w:val="-3"/>
          <w:sz w:val="24"/>
          <w:szCs w:val="24"/>
          <w:lang w:val="id-ID"/>
        </w:rPr>
        <w:t xml:space="preserve"> </w:t>
      </w:r>
      <w:r w:rsidRPr="00E4177A">
        <w:rPr>
          <w:rFonts w:ascii="Cambria" w:hAnsi="Cambria"/>
          <w:sz w:val="24"/>
          <w:szCs w:val="24"/>
          <w:lang w:val="id-ID"/>
        </w:rPr>
        <w:t>yang</w:t>
      </w:r>
      <w:r w:rsidRPr="00E4177A">
        <w:rPr>
          <w:rFonts w:ascii="Cambria" w:hAnsi="Cambria"/>
          <w:spacing w:val="2"/>
          <w:sz w:val="24"/>
          <w:szCs w:val="24"/>
          <w:lang w:val="id-ID"/>
        </w:rPr>
        <w:t xml:space="preserve"> </w:t>
      </w:r>
      <w:r w:rsidRPr="00E4177A">
        <w:rPr>
          <w:rFonts w:ascii="Cambria" w:hAnsi="Cambria"/>
          <w:sz w:val="24"/>
          <w:szCs w:val="24"/>
          <w:lang w:val="id-ID"/>
        </w:rPr>
        <w:t>akan</w:t>
      </w:r>
      <w:r w:rsidRPr="00E4177A">
        <w:rPr>
          <w:rFonts w:ascii="Cambria" w:hAnsi="Cambria"/>
          <w:spacing w:val="-3"/>
          <w:sz w:val="24"/>
          <w:szCs w:val="24"/>
          <w:lang w:val="id-ID"/>
        </w:rPr>
        <w:t xml:space="preserve"> </w:t>
      </w:r>
      <w:r w:rsidRPr="00E4177A">
        <w:rPr>
          <w:rFonts w:ascii="Cambria" w:hAnsi="Cambria"/>
          <w:sz w:val="24"/>
          <w:szCs w:val="24"/>
          <w:lang w:val="id-ID"/>
        </w:rPr>
        <w:t>dikembangkan dan kader masyarakat desa</w:t>
      </w:r>
      <w:r w:rsidRPr="00E4177A">
        <w:rPr>
          <w:rFonts w:ascii="Cambria" w:hAnsi="Cambria"/>
          <w:spacing w:val="-4"/>
          <w:sz w:val="24"/>
          <w:szCs w:val="24"/>
          <w:lang w:val="id-ID"/>
        </w:rPr>
        <w:t xml:space="preserve"> </w:t>
      </w:r>
      <w:r w:rsidRPr="00E4177A">
        <w:rPr>
          <w:rFonts w:ascii="Cambria" w:hAnsi="Cambria"/>
          <w:sz w:val="24"/>
          <w:szCs w:val="24"/>
          <w:lang w:val="id-ID"/>
        </w:rPr>
        <w:t>Surajaya</w:t>
      </w:r>
      <w:r w:rsidRPr="00E4177A">
        <w:rPr>
          <w:rFonts w:ascii="Cambria" w:hAnsi="Cambria"/>
          <w:spacing w:val="-5"/>
          <w:sz w:val="24"/>
          <w:szCs w:val="24"/>
          <w:lang w:val="id-ID"/>
        </w:rPr>
        <w:t xml:space="preserve"> sejumlah 20 orang. Metode yang digunakan dalam pengabdian ini adalah </w:t>
      </w:r>
      <w:r w:rsidRPr="00E4177A">
        <w:rPr>
          <w:rFonts w:ascii="Cambria" w:hAnsi="Cambria"/>
          <w:i/>
          <w:spacing w:val="-5"/>
          <w:sz w:val="24"/>
          <w:szCs w:val="24"/>
          <w:lang w:val="id-ID"/>
        </w:rPr>
        <w:t>Focus Group Discussion</w:t>
      </w:r>
      <w:r w:rsidRPr="00E4177A">
        <w:rPr>
          <w:rFonts w:ascii="Cambria" w:hAnsi="Cambria"/>
          <w:spacing w:val="-5"/>
          <w:sz w:val="24"/>
          <w:szCs w:val="24"/>
          <w:lang w:val="id-ID"/>
        </w:rPr>
        <w:t xml:space="preserve"> untuk mengidentifikasi jenis pangan lokal yang bisa dikembangkan, dilanjutkan dengan demonstrasi pembuatan suatu produk pangan yang </w:t>
      </w:r>
      <w:r w:rsidRPr="00E4177A">
        <w:rPr>
          <w:rFonts w:ascii="Cambria" w:hAnsi="Cambria"/>
          <w:i/>
          <w:spacing w:val="-5"/>
          <w:sz w:val="24"/>
          <w:szCs w:val="24"/>
          <w:lang w:val="id-ID"/>
        </w:rPr>
        <w:t>difortifikasi</w:t>
      </w:r>
      <w:r w:rsidRPr="00E4177A">
        <w:rPr>
          <w:rFonts w:ascii="Cambria" w:hAnsi="Cambria"/>
          <w:spacing w:val="-5"/>
          <w:sz w:val="24"/>
          <w:szCs w:val="24"/>
          <w:lang w:val="id-ID"/>
        </w:rPr>
        <w:t xml:space="preserve"> untuk meningkatkan nilai gizinya dengan bahan yang banyak dijumpai di desa Surajaya dan bantuan pengemasan produk.</w:t>
      </w:r>
    </w:p>
    <w:p w14:paraId="20E3A5E4" w14:textId="32A9B55F" w:rsidR="007A2E5B" w:rsidRDefault="003C0CD8" w:rsidP="007A2E5B">
      <w:pPr>
        <w:jc w:val="both"/>
        <w:rPr>
          <w:rFonts w:ascii="Cambria" w:hAnsi="Cambria"/>
          <w:b/>
          <w:bCs/>
          <w:sz w:val="24"/>
          <w:szCs w:val="24"/>
        </w:rPr>
      </w:pPr>
      <w:r w:rsidRPr="003C0CD8">
        <w:rPr>
          <w:rFonts w:ascii="Cambria" w:hAnsi="Cambria"/>
          <w:b/>
          <w:bCs/>
          <w:sz w:val="24"/>
          <w:szCs w:val="24"/>
        </w:rPr>
        <w:t>HASIL DAN PEMBAHASAN</w:t>
      </w:r>
    </w:p>
    <w:p w14:paraId="66C4C330" w14:textId="77777777" w:rsidR="00E4177A" w:rsidRPr="00E4177A" w:rsidRDefault="00E4177A" w:rsidP="00E4177A">
      <w:pPr>
        <w:spacing w:line="276" w:lineRule="auto"/>
        <w:jc w:val="both"/>
        <w:rPr>
          <w:rFonts w:ascii="Cambria" w:hAnsi="Cambria"/>
          <w:lang w:val="id-ID"/>
        </w:rPr>
      </w:pPr>
      <w:r w:rsidRPr="00E4177A">
        <w:rPr>
          <w:rFonts w:ascii="Cambria" w:hAnsi="Cambria"/>
          <w:lang w:val="id-ID"/>
        </w:rPr>
        <w:t xml:space="preserve">Kegiatan Pengabdian Kepada Masyarakat diawali dengan </w:t>
      </w:r>
      <w:r w:rsidRPr="00E4177A">
        <w:rPr>
          <w:rFonts w:ascii="Cambria" w:hAnsi="Cambria"/>
          <w:i/>
          <w:lang w:val="id-ID"/>
        </w:rPr>
        <w:t>Focus Group Discussion</w:t>
      </w:r>
      <w:r w:rsidRPr="00E4177A">
        <w:rPr>
          <w:rFonts w:ascii="Cambria" w:hAnsi="Cambria"/>
          <w:lang w:val="id-ID"/>
        </w:rPr>
        <w:t xml:space="preserve"> dengan melibatkan Dinas Pertanian dan Pangan serta Dinas Kesehatan Kabupaten Pemalang, dengan maksud untuk mengidentifikasi sumber pangan lokal yang mempunyai potensi paling besar untuk bisa dikembangkan menjadi produk pangan yang bernilai gizi tinggi dalam upaya mengatasi stunting di Kabupaten Pemalang. Pelaksanaan FGD berjalan dengan lancar dan baik, diskusi berjalan dengan seru dan menarik, masing- masing peserta diskusi berkesemapatan untuk mengemukakan pendapatnya. Peserta diskusi akhirnya menyepakati singkong dan daun kelor sebagai sumber pangan lokal yang banyak terdapat di desa Surajaya yang akan dikembangkan menjadi produk yang ditingkatkan nilai gizinya menjadi produk makanan ringan Nuget Singkong Daun Kelor atau Nagating.</w:t>
      </w:r>
    </w:p>
    <w:p w14:paraId="25810831" w14:textId="3F940068" w:rsidR="00E4177A" w:rsidRDefault="00E4177A" w:rsidP="00E4177A">
      <w:pPr>
        <w:jc w:val="center"/>
        <w:rPr>
          <w:lang w:val="id-ID"/>
        </w:rPr>
      </w:pPr>
      <w:r>
        <w:rPr>
          <w:noProof/>
          <w:lang w:val="id-ID" w:eastAsia="id-ID"/>
        </w:rPr>
        <w:drawing>
          <wp:inline distT="0" distB="0" distL="0" distR="0" wp14:anchorId="0AB7D6C4" wp14:editId="11B4D8CF">
            <wp:extent cx="2143125" cy="1345277"/>
            <wp:effectExtent l="0" t="0" r="0" b="762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154386" cy="1352346"/>
                    </a:xfrm>
                    <a:prstGeom prst="rect">
                      <a:avLst/>
                    </a:prstGeom>
                    <a:noFill/>
                    <a:ln>
                      <a:noFill/>
                    </a:ln>
                  </pic:spPr>
                </pic:pic>
              </a:graphicData>
            </a:graphic>
          </wp:inline>
        </w:drawing>
      </w:r>
      <w:r>
        <w:t xml:space="preserve">             </w:t>
      </w:r>
      <w:r>
        <w:rPr>
          <w:rFonts w:ascii="Cambria" w:hAnsi="Cambria"/>
          <w:noProof/>
          <w:lang w:val="id-ID" w:eastAsia="id-ID"/>
        </w:rPr>
        <w:drawing>
          <wp:inline distT="0" distB="0" distL="0" distR="0" wp14:anchorId="405D4BCE" wp14:editId="124132A6">
            <wp:extent cx="2038350" cy="1366429"/>
            <wp:effectExtent l="0" t="0" r="0" b="5715"/>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049957" cy="1374210"/>
                    </a:xfrm>
                    <a:prstGeom prst="rect">
                      <a:avLst/>
                    </a:prstGeom>
                    <a:noFill/>
                    <a:ln>
                      <a:noFill/>
                    </a:ln>
                  </pic:spPr>
                </pic:pic>
              </a:graphicData>
            </a:graphic>
          </wp:inline>
        </w:drawing>
      </w:r>
    </w:p>
    <w:p w14:paraId="1BD4A597" w14:textId="7C386B5A" w:rsidR="00E4177A" w:rsidRDefault="00E4177A" w:rsidP="00E4177A">
      <w:pPr>
        <w:rPr>
          <w:lang w:val="id-ID"/>
        </w:rPr>
      </w:pPr>
      <w:r>
        <w:t xml:space="preserve">              </w:t>
      </w:r>
      <w:r>
        <w:rPr>
          <w:noProof/>
          <w:lang w:val="id-ID" w:eastAsia="id-ID"/>
        </w:rPr>
        <w:drawing>
          <wp:inline distT="0" distB="0" distL="0" distR="0" wp14:anchorId="11A3F942" wp14:editId="5A9E02B6">
            <wp:extent cx="2085975" cy="1343025"/>
            <wp:effectExtent l="0" t="0" r="9525" b="952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2097615" cy="1350519"/>
                    </a:xfrm>
                    <a:prstGeom prst="rect">
                      <a:avLst/>
                    </a:prstGeom>
                    <a:noFill/>
                    <a:ln>
                      <a:noFill/>
                    </a:ln>
                  </pic:spPr>
                </pic:pic>
              </a:graphicData>
            </a:graphic>
          </wp:inline>
        </w:drawing>
      </w:r>
      <w:r>
        <w:rPr>
          <w:lang w:val="id-ID"/>
        </w:rPr>
        <w:t xml:space="preserve">        </w:t>
      </w:r>
      <w:r>
        <w:t xml:space="preserve">   </w:t>
      </w:r>
      <w:r>
        <w:rPr>
          <w:lang w:val="id-ID"/>
        </w:rPr>
        <w:t xml:space="preserve">   </w:t>
      </w:r>
      <w:r>
        <w:rPr>
          <w:rFonts w:ascii="Cambria" w:hAnsi="Cambria"/>
          <w:noProof/>
          <w:lang w:val="id-ID" w:eastAsia="id-ID"/>
        </w:rPr>
        <w:drawing>
          <wp:inline distT="0" distB="0" distL="0" distR="0" wp14:anchorId="7D518A42" wp14:editId="2099DD46">
            <wp:extent cx="2038350" cy="1351915"/>
            <wp:effectExtent l="0" t="0" r="0" b="63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050729" cy="1360125"/>
                    </a:xfrm>
                    <a:prstGeom prst="rect">
                      <a:avLst/>
                    </a:prstGeom>
                    <a:noFill/>
                    <a:ln>
                      <a:noFill/>
                    </a:ln>
                  </pic:spPr>
                </pic:pic>
              </a:graphicData>
            </a:graphic>
          </wp:inline>
        </w:drawing>
      </w:r>
      <w:r>
        <w:rPr>
          <w:lang w:val="id-ID"/>
        </w:rPr>
        <w:t xml:space="preserve">   </w:t>
      </w:r>
    </w:p>
    <w:p w14:paraId="686A0250" w14:textId="27BDED84" w:rsidR="00E4177A" w:rsidRDefault="00E4177A" w:rsidP="00E4177A">
      <w:pPr>
        <w:pStyle w:val="BodyText"/>
        <w:spacing w:before="147"/>
        <w:ind w:left="1015" w:right="1302"/>
        <w:jc w:val="center"/>
        <w:rPr>
          <w:rFonts w:ascii="Cambria" w:hAnsi="Cambria"/>
          <w:lang w:val="id-ID"/>
        </w:rPr>
      </w:pPr>
      <w:r>
        <w:rPr>
          <w:rFonts w:ascii="Cambria" w:hAnsi="Cambria"/>
          <w:noProof/>
          <w:lang w:val="id-ID" w:eastAsia="id-ID"/>
        </w:rPr>
        <w:drawing>
          <wp:inline distT="0" distB="0" distL="0" distR="0" wp14:anchorId="3C4DB94B" wp14:editId="3C53397A">
            <wp:extent cx="1139190" cy="937270"/>
            <wp:effectExtent l="0" t="0" r="381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150021" cy="946181"/>
                    </a:xfrm>
                    <a:prstGeom prst="rect">
                      <a:avLst/>
                    </a:prstGeom>
                    <a:noFill/>
                    <a:ln>
                      <a:noFill/>
                    </a:ln>
                  </pic:spPr>
                </pic:pic>
              </a:graphicData>
            </a:graphic>
          </wp:inline>
        </w:drawing>
      </w:r>
      <w:r>
        <w:rPr>
          <w:rFonts w:ascii="Cambria" w:hAnsi="Cambria"/>
          <w:lang w:val="id-ID"/>
        </w:rPr>
        <w:t xml:space="preserve">            </w:t>
      </w:r>
    </w:p>
    <w:p w14:paraId="64E76374" w14:textId="46100710" w:rsidR="00E4177A" w:rsidRPr="009F7548" w:rsidRDefault="009F7548" w:rsidP="009F7548">
      <w:pPr>
        <w:pStyle w:val="BodyText"/>
        <w:spacing w:before="147"/>
        <w:ind w:right="2"/>
        <w:jc w:val="both"/>
        <w:rPr>
          <w:rFonts w:ascii="Cambria" w:hAnsi="Cambria"/>
          <w:lang w:val="en-US"/>
        </w:rPr>
      </w:pPr>
      <w:r>
        <w:rPr>
          <w:rFonts w:ascii="Cambria" w:hAnsi="Cambria"/>
          <w:lang w:val="en-US"/>
        </w:rPr>
        <w:t xml:space="preserve">          Gambar 1. </w:t>
      </w:r>
      <w:proofErr w:type="spellStart"/>
      <w:r>
        <w:rPr>
          <w:rFonts w:ascii="Cambria" w:hAnsi="Cambria"/>
          <w:lang w:val="en-US"/>
        </w:rPr>
        <w:t>Dokumentasi</w:t>
      </w:r>
      <w:proofErr w:type="spellEnd"/>
      <w:r>
        <w:rPr>
          <w:rFonts w:ascii="Cambria" w:hAnsi="Cambria"/>
          <w:lang w:val="en-US"/>
        </w:rPr>
        <w:t xml:space="preserve"> </w:t>
      </w:r>
      <w:proofErr w:type="spellStart"/>
      <w:r>
        <w:rPr>
          <w:rFonts w:ascii="Cambria" w:hAnsi="Cambria"/>
          <w:lang w:val="en-US"/>
        </w:rPr>
        <w:t>pelaksanaan</w:t>
      </w:r>
      <w:proofErr w:type="spellEnd"/>
      <w:r>
        <w:rPr>
          <w:rFonts w:ascii="Cambria" w:hAnsi="Cambria"/>
          <w:lang w:val="en-US"/>
        </w:rPr>
        <w:t xml:space="preserve"> </w:t>
      </w:r>
      <w:proofErr w:type="spellStart"/>
      <w:r>
        <w:rPr>
          <w:rFonts w:ascii="Cambria" w:hAnsi="Cambria"/>
          <w:lang w:val="en-US"/>
        </w:rPr>
        <w:t>kegiatan</w:t>
      </w:r>
      <w:proofErr w:type="spellEnd"/>
      <w:r>
        <w:rPr>
          <w:rFonts w:ascii="Cambria" w:hAnsi="Cambria"/>
          <w:lang w:val="en-US"/>
        </w:rPr>
        <w:t xml:space="preserve"> </w:t>
      </w:r>
      <w:proofErr w:type="spellStart"/>
      <w:r>
        <w:rPr>
          <w:rFonts w:ascii="Cambria" w:hAnsi="Cambria"/>
          <w:lang w:val="en-US"/>
        </w:rPr>
        <w:t>pengabdian</w:t>
      </w:r>
      <w:proofErr w:type="spellEnd"/>
      <w:r>
        <w:rPr>
          <w:rFonts w:ascii="Cambria" w:hAnsi="Cambria"/>
          <w:lang w:val="en-US"/>
        </w:rPr>
        <w:t xml:space="preserve"> </w:t>
      </w:r>
      <w:proofErr w:type="spellStart"/>
      <w:r>
        <w:rPr>
          <w:rFonts w:ascii="Cambria" w:hAnsi="Cambria"/>
          <w:lang w:val="en-US"/>
        </w:rPr>
        <w:t>kepada</w:t>
      </w:r>
      <w:proofErr w:type="spellEnd"/>
      <w:r>
        <w:rPr>
          <w:rFonts w:ascii="Cambria" w:hAnsi="Cambria"/>
          <w:lang w:val="en-US"/>
        </w:rPr>
        <w:t xml:space="preserve"> </w:t>
      </w:r>
      <w:proofErr w:type="spellStart"/>
      <w:r>
        <w:rPr>
          <w:rFonts w:ascii="Cambria" w:hAnsi="Cambria"/>
          <w:lang w:val="en-US"/>
        </w:rPr>
        <w:t>masyarakat</w:t>
      </w:r>
      <w:proofErr w:type="spellEnd"/>
    </w:p>
    <w:p w14:paraId="2E5230EE" w14:textId="73F3C2AA" w:rsidR="00E4177A" w:rsidRDefault="00E4177A" w:rsidP="009F7548">
      <w:pPr>
        <w:pStyle w:val="BodyText"/>
        <w:spacing w:before="137" w:line="360" w:lineRule="auto"/>
        <w:ind w:right="53"/>
        <w:jc w:val="both"/>
        <w:rPr>
          <w:rFonts w:ascii="Cambria" w:hAnsi="Cambria"/>
          <w:lang w:val="id-ID"/>
        </w:rPr>
      </w:pPr>
      <w:r>
        <w:rPr>
          <w:rFonts w:ascii="Cambria" w:hAnsi="Cambria"/>
          <w:lang w:val="id-ID"/>
        </w:rPr>
        <w:lastRenderedPageBreak/>
        <w:t>Selanjutnya proses pengabdian masyarakat berlanjut pada demonstrasi.  Demonstrasi meliputi pengenalan Formula makanan kepada Kader desa Surajaya Kabupaten Pemalang berupa inovasi resep makanan dengan bahan utama</w:t>
      </w:r>
      <w:r>
        <w:rPr>
          <w:rFonts w:ascii="Cambria" w:hAnsi="Cambria"/>
          <w:spacing w:val="1"/>
          <w:lang w:val="id-ID"/>
        </w:rPr>
        <w:t xml:space="preserve"> </w:t>
      </w:r>
      <w:r>
        <w:rPr>
          <w:rFonts w:ascii="Cambria" w:hAnsi="Cambria"/>
          <w:lang w:val="id-ID"/>
        </w:rPr>
        <w:t>singkong menjadi produk makanan yang bergizi baik dan menarik minat masyarakat</w:t>
      </w:r>
      <w:r>
        <w:rPr>
          <w:rFonts w:ascii="Cambria" w:hAnsi="Cambria"/>
          <w:spacing w:val="1"/>
          <w:lang w:val="id-ID"/>
        </w:rPr>
        <w:t xml:space="preserve"> </w:t>
      </w:r>
      <w:r>
        <w:rPr>
          <w:rFonts w:ascii="Cambria" w:hAnsi="Cambria"/>
          <w:lang w:val="id-ID"/>
        </w:rPr>
        <w:t>untuk mengkonsumsinya, yang diberi nama NAGATING yaitu “Nuget Singkong Kelor Pencegah Stunting”. Selanjutnya melakukan pendampingan dalam proses pengolahan dan pengemasan serta labeling.</w:t>
      </w:r>
    </w:p>
    <w:p w14:paraId="75549895" w14:textId="6CD26A9E" w:rsidR="00E4177A" w:rsidRPr="009F7548" w:rsidRDefault="00E4177A" w:rsidP="009F7548">
      <w:pPr>
        <w:pStyle w:val="BodyText"/>
        <w:spacing w:before="147"/>
        <w:ind w:right="1302"/>
        <w:rPr>
          <w:rFonts w:ascii="Cambria" w:hAnsi="Cambria"/>
          <w:lang w:val="id-ID"/>
        </w:rPr>
      </w:pPr>
      <w:r>
        <w:rPr>
          <w:rFonts w:ascii="Cambria" w:hAnsi="Cambria"/>
          <w:b/>
          <w:sz w:val="23"/>
          <w:lang w:val="id-ID"/>
        </w:rPr>
        <w:t>PEMBAHASAN</w:t>
      </w:r>
    </w:p>
    <w:p w14:paraId="496E8D4E" w14:textId="77777777" w:rsidR="00E4177A" w:rsidRDefault="00E4177A" w:rsidP="00E4177A">
      <w:pPr>
        <w:spacing w:before="2" w:line="264" w:lineRule="exact"/>
        <w:ind w:left="589"/>
        <w:jc w:val="both"/>
        <w:rPr>
          <w:rFonts w:ascii="Cambria" w:hAnsi="Cambria"/>
          <w:b/>
          <w:sz w:val="23"/>
          <w:lang w:val="id-ID"/>
        </w:rPr>
      </w:pPr>
    </w:p>
    <w:p w14:paraId="312FC8DF" w14:textId="77777777" w:rsidR="00E4177A" w:rsidRDefault="00E4177A" w:rsidP="009F7548">
      <w:pPr>
        <w:spacing w:before="2" w:line="360" w:lineRule="auto"/>
        <w:jc w:val="both"/>
        <w:rPr>
          <w:rFonts w:ascii="Cambria" w:hAnsi="Cambria"/>
          <w:sz w:val="23"/>
          <w:lang w:val="id-ID"/>
        </w:rPr>
      </w:pPr>
      <w:r>
        <w:rPr>
          <w:rFonts w:ascii="Cambria" w:hAnsi="Cambria"/>
          <w:sz w:val="23"/>
          <w:lang w:val="id-ID"/>
        </w:rPr>
        <w:t xml:space="preserve">        Singkong adalah sejenis umbi-umbian yang banyak dibudidayakan oleh masyarakat Indonesia, demikian juga dengan masyarakat desa Surajaya, Kecamatan pemalang, Kabupaten Pemalang. Singkong adalah sumber pangan yang mengandung karbohidrat, sehingga banyak dimanfaatkan oleh masyarakat sebagai makanan pokok (Dinas Ketahanan Pangan Kab. Lebak, 2021). Disamping karbohidrat, singkong juga mengandung banyak nutrisi dan mineral. Sebagai ilustrasi dari 100 gr singkong terdapat 150 kalori, 38- 40 gr karbohidrat, 1-1,2 gr protein, 1-2 gr serat, 300 mg kalium, 20 mg Kalsium, 25-30 mcg Folat, 20-30 mg Vit C, Zinc, Mg, Fosfor, Vitamin A, Vitamin B dan antioksidan seperti </w:t>
      </w:r>
      <w:r>
        <w:rPr>
          <w:rFonts w:ascii="Cambria" w:hAnsi="Cambria"/>
          <w:i/>
          <w:sz w:val="23"/>
          <w:lang w:val="id-ID"/>
        </w:rPr>
        <w:t>Polifenol</w:t>
      </w:r>
      <w:r>
        <w:rPr>
          <w:rFonts w:ascii="Cambria" w:hAnsi="Cambria"/>
          <w:sz w:val="23"/>
          <w:lang w:val="id-ID"/>
        </w:rPr>
        <w:t xml:space="preserve"> dan </w:t>
      </w:r>
      <w:r>
        <w:rPr>
          <w:rFonts w:ascii="Cambria" w:hAnsi="Cambria"/>
          <w:i/>
          <w:sz w:val="23"/>
          <w:lang w:val="id-ID"/>
        </w:rPr>
        <w:t>Flavonoid</w:t>
      </w:r>
      <w:r>
        <w:rPr>
          <w:rFonts w:ascii="Cambria" w:hAnsi="Cambria"/>
          <w:sz w:val="23"/>
          <w:lang w:val="id-ID"/>
        </w:rPr>
        <w:t xml:space="preserve"> (Alodokter, 2023). Dengan melihat kandungan yang terdapat dalam singkong, maka singkong sangat baik untuk memenuhi kebutuhan nutrisi dan meningkatkan status gizi masyarakat, dalam hal ini dalam upaya pencegahan </w:t>
      </w:r>
      <w:r>
        <w:rPr>
          <w:rFonts w:ascii="Cambria" w:hAnsi="Cambria"/>
          <w:i/>
          <w:sz w:val="23"/>
          <w:lang w:val="id-ID"/>
        </w:rPr>
        <w:t>stunting</w:t>
      </w:r>
      <w:r>
        <w:rPr>
          <w:rFonts w:ascii="Cambria" w:hAnsi="Cambria"/>
          <w:sz w:val="23"/>
          <w:lang w:val="id-ID"/>
        </w:rPr>
        <w:t>.(</w:t>
      </w:r>
      <w:r>
        <w:rPr>
          <w:rFonts w:ascii="Cambria" w:hAnsi="Cambria"/>
          <w:lang w:val="id-ID"/>
        </w:rPr>
        <w:t>Palmania Nenu, Elisabeth Tantiana Ngura, Dek Ngurah Laba Laksana, 2022).</w:t>
      </w:r>
    </w:p>
    <w:p w14:paraId="452ACC85" w14:textId="77777777" w:rsidR="00E301A0" w:rsidRDefault="00E4177A" w:rsidP="00E301A0">
      <w:pPr>
        <w:spacing w:before="2" w:line="360" w:lineRule="auto"/>
        <w:ind w:firstLine="567"/>
        <w:jc w:val="both"/>
        <w:rPr>
          <w:rFonts w:ascii="Cambria" w:hAnsi="Cambria"/>
          <w:sz w:val="23"/>
          <w:lang w:val="id-ID"/>
        </w:rPr>
      </w:pPr>
      <w:r>
        <w:rPr>
          <w:rFonts w:ascii="Cambria" w:hAnsi="Cambria"/>
          <w:sz w:val="23"/>
          <w:lang w:val="id-ID"/>
        </w:rPr>
        <w:t xml:space="preserve">Singkong sangat baik dimanfaatkan sebagai sumber pangan untuk pencegahan </w:t>
      </w:r>
      <w:r>
        <w:rPr>
          <w:rFonts w:ascii="Cambria" w:hAnsi="Cambria"/>
          <w:i/>
          <w:sz w:val="23"/>
          <w:lang w:val="id-ID"/>
        </w:rPr>
        <w:t>stunting</w:t>
      </w:r>
      <w:r>
        <w:rPr>
          <w:rFonts w:ascii="Cambria" w:hAnsi="Cambria"/>
          <w:sz w:val="23"/>
          <w:lang w:val="id-ID"/>
        </w:rPr>
        <w:t>, karena diketahui singkong mempunyai beberapa manfaat untuk kesehatan, yaitu sebagai sumber energi, mencegah terjadinya sembelit karena singkong kaya dengan serat, mengendalikan kadar gula darah karena serat memperlambat penyerapan gula kedalam darah, dan sebagai sumber mineral yang penting dalam pertumbuhan, perkembangan dan meningkatkan fungsi jaringan tubuh (Halosehat, 2023).</w:t>
      </w:r>
    </w:p>
    <w:p w14:paraId="73E773E5" w14:textId="1087CF5D" w:rsidR="00E4177A" w:rsidRDefault="00E4177A" w:rsidP="00E301A0">
      <w:pPr>
        <w:spacing w:before="2" w:line="360" w:lineRule="auto"/>
        <w:ind w:firstLine="567"/>
        <w:jc w:val="both"/>
        <w:rPr>
          <w:rFonts w:ascii="Cambria" w:hAnsi="Cambria"/>
          <w:sz w:val="23"/>
          <w:lang w:val="id-ID"/>
        </w:rPr>
      </w:pPr>
      <w:r>
        <w:rPr>
          <w:rFonts w:ascii="Cambria" w:hAnsi="Cambria"/>
          <w:sz w:val="23"/>
          <w:lang w:val="id-ID"/>
        </w:rPr>
        <w:t xml:space="preserve">Untuk lebih meningkatkan nilai gizinya, singkong difortifikasi dengan penambahan daun kelor.  Daun kelor sudah dikenal masyarakat sebagai tanaman yang mempunyai nutrisi tinggi, bahkan WHO menobatkan daun kelor sebagai </w:t>
      </w:r>
      <w:r>
        <w:rPr>
          <w:rFonts w:ascii="Cambria" w:hAnsi="Cambria"/>
          <w:i/>
          <w:sz w:val="23"/>
          <w:lang w:val="id-ID"/>
        </w:rPr>
        <w:t>miracle tree</w:t>
      </w:r>
      <w:r>
        <w:rPr>
          <w:rFonts w:ascii="Cambria" w:hAnsi="Cambria"/>
          <w:sz w:val="23"/>
          <w:lang w:val="id-ID"/>
        </w:rPr>
        <w:t xml:space="preserve"> </w:t>
      </w:r>
      <w:r>
        <w:rPr>
          <w:rFonts w:ascii="Cambria" w:hAnsi="Cambria"/>
          <w:sz w:val="23"/>
          <w:lang w:val="id-ID"/>
        </w:rPr>
        <w:lastRenderedPageBreak/>
        <w:t xml:space="preserve">dikarenakan mempunyai manfaat yang besar bagi kesehatan. Lebih dari 1.300 studi, artikel dan laporan tentang manfaat kelor untuk mengatasi wabah penyakit dan masalah kekurangan gizi. Berdasarkan studi diketahui bahwa daun kelor mempunyai kandungan antioksidan yang tinggi, seperti </w:t>
      </w:r>
      <w:r>
        <w:rPr>
          <w:rFonts w:ascii="Cambria" w:hAnsi="Cambria"/>
          <w:i/>
          <w:sz w:val="23"/>
          <w:lang w:val="id-ID"/>
        </w:rPr>
        <w:t>quercetin</w:t>
      </w:r>
      <w:r>
        <w:rPr>
          <w:rFonts w:ascii="Cambria" w:hAnsi="Cambria"/>
          <w:sz w:val="23"/>
          <w:lang w:val="id-ID"/>
        </w:rPr>
        <w:t xml:space="preserve"> dan asam </w:t>
      </w:r>
      <w:r>
        <w:rPr>
          <w:rFonts w:ascii="Cambria" w:hAnsi="Cambria"/>
          <w:i/>
          <w:sz w:val="23"/>
          <w:lang w:val="id-ID"/>
        </w:rPr>
        <w:t>klorogenik</w:t>
      </w:r>
      <w:r>
        <w:rPr>
          <w:rFonts w:ascii="Cambria" w:hAnsi="Cambria"/>
          <w:sz w:val="23"/>
          <w:lang w:val="id-ID"/>
        </w:rPr>
        <w:t xml:space="preserve"> yang mampu melawan radikal bebas dalam tubuh sehingga sangat bermanfaat untuk kesehatan(Kemenkes, Dirjen Pelayanan Kesehatan, 2022). Diketahui juga bahwa kelor juga mempunyai kandungan nutrisi yang tinggi, mengandung anti inflamasi, dan kaya dengan vitamin C.</w:t>
      </w:r>
    </w:p>
    <w:p w14:paraId="5C214659" w14:textId="2BDEE986" w:rsidR="00075C41" w:rsidRPr="00E301A0" w:rsidRDefault="00E4177A" w:rsidP="00E301A0">
      <w:pPr>
        <w:spacing w:before="2" w:line="360" w:lineRule="auto"/>
        <w:ind w:firstLine="567"/>
        <w:jc w:val="both"/>
        <w:rPr>
          <w:rFonts w:ascii="Cambria" w:hAnsi="Cambria"/>
          <w:sz w:val="23"/>
          <w:lang w:val="id-ID"/>
        </w:rPr>
      </w:pPr>
      <w:r>
        <w:rPr>
          <w:rFonts w:ascii="Cambria" w:hAnsi="Cambria"/>
          <w:sz w:val="23"/>
          <w:lang w:val="id-ID"/>
        </w:rPr>
        <w:t xml:space="preserve">Dengan penggabungan antara singkong dengan daun kelor tentu saja akan semakin menambah kandungan nutrisi dan nilai gizi dari makanan yang dibuat. Nuget dipilih untuk menarik minat masyarakat dengan jenis makanan yang kekinian ditambah dengan pengemasan yang menarik diharapkan bisa menarik minat masyarakat untuk mencobanya sehingga tujuan pencegahan </w:t>
      </w:r>
      <w:r>
        <w:rPr>
          <w:rFonts w:ascii="Cambria" w:hAnsi="Cambria"/>
          <w:i/>
          <w:sz w:val="23"/>
          <w:lang w:val="id-ID"/>
        </w:rPr>
        <w:t>stunting</w:t>
      </w:r>
      <w:r>
        <w:rPr>
          <w:rFonts w:ascii="Cambria" w:hAnsi="Cambria"/>
          <w:sz w:val="23"/>
          <w:lang w:val="id-ID"/>
        </w:rPr>
        <w:t xml:space="preserve"> pada masyarakat desa Surajaya, Kabupaten Pemalang bisa teratasi.</w:t>
      </w:r>
    </w:p>
    <w:p w14:paraId="0394BC99" w14:textId="77777777" w:rsidR="00075C41" w:rsidRDefault="00075C41" w:rsidP="00002F92">
      <w:pPr>
        <w:rPr>
          <w:rFonts w:ascii="Cambria" w:hAnsi="Cambria"/>
          <w:b/>
          <w:sz w:val="24"/>
          <w:lang w:val="id-ID"/>
        </w:rPr>
      </w:pPr>
      <w:r>
        <w:rPr>
          <w:rFonts w:ascii="Cambria" w:hAnsi="Cambria"/>
          <w:b/>
          <w:sz w:val="24"/>
          <w:lang w:val="id-ID"/>
        </w:rPr>
        <w:t>SIMPULAN</w:t>
      </w:r>
    </w:p>
    <w:p w14:paraId="2CF1E4DC" w14:textId="53ABF13E" w:rsidR="00075C41" w:rsidRPr="00E301A0" w:rsidRDefault="00E301A0" w:rsidP="00E301A0">
      <w:pPr>
        <w:spacing w:line="360" w:lineRule="auto"/>
        <w:ind w:right="124"/>
        <w:jc w:val="both"/>
        <w:rPr>
          <w:rFonts w:ascii="Cambria" w:hAnsi="Cambria"/>
          <w:sz w:val="24"/>
        </w:rPr>
      </w:pPr>
      <w:r>
        <w:rPr>
          <w:rFonts w:ascii="Cambria" w:hAnsi="Cambria"/>
          <w:sz w:val="24"/>
        </w:rPr>
        <w:tab/>
      </w:r>
      <w:proofErr w:type="spellStart"/>
      <w:r w:rsidR="00E4177A" w:rsidRPr="00E301A0">
        <w:rPr>
          <w:rFonts w:ascii="Cambria" w:hAnsi="Cambria"/>
          <w:sz w:val="24"/>
        </w:rPr>
        <w:t>Kegiatan</w:t>
      </w:r>
      <w:proofErr w:type="spellEnd"/>
      <w:r w:rsidR="00E4177A" w:rsidRPr="00E301A0">
        <w:rPr>
          <w:rFonts w:ascii="Cambria" w:hAnsi="Cambria"/>
          <w:sz w:val="24"/>
        </w:rPr>
        <w:t xml:space="preserve"> </w:t>
      </w:r>
      <w:r w:rsidR="00E4177A" w:rsidRPr="00E301A0">
        <w:rPr>
          <w:rFonts w:ascii="Cambria" w:hAnsi="Cambria"/>
          <w:i/>
          <w:sz w:val="24"/>
        </w:rPr>
        <w:t>Focus Group Discussion</w:t>
      </w:r>
      <w:r w:rsidR="00E4177A" w:rsidRPr="00E301A0">
        <w:rPr>
          <w:rFonts w:ascii="Cambria" w:hAnsi="Cambria"/>
          <w:sz w:val="24"/>
        </w:rPr>
        <w:t xml:space="preserve"> berjalan dengan baik, kegiatan didukung penuh oleh Dinas terkait di Kabupaten Pemalang. Kegiatan Pendampingan berjalan dengan sukses, kader dan masyarakat antusias untuk mengikuti</w:t>
      </w:r>
      <w:r w:rsidR="00E4177A" w:rsidRPr="00E301A0">
        <w:rPr>
          <w:rFonts w:ascii="Cambria" w:hAnsi="Cambria"/>
          <w:spacing w:val="-57"/>
          <w:sz w:val="24"/>
        </w:rPr>
        <w:t xml:space="preserve"> </w:t>
      </w:r>
      <w:r w:rsidR="00E4177A" w:rsidRPr="00E301A0">
        <w:rPr>
          <w:rFonts w:ascii="Cambria" w:hAnsi="Cambria"/>
          <w:sz w:val="24"/>
        </w:rPr>
        <w:t>kegiatan</w:t>
      </w:r>
      <w:r w:rsidR="00E4177A" w:rsidRPr="00E301A0">
        <w:rPr>
          <w:rFonts w:ascii="Cambria" w:hAnsi="Cambria"/>
          <w:spacing w:val="-4"/>
          <w:sz w:val="24"/>
        </w:rPr>
        <w:t xml:space="preserve"> </w:t>
      </w:r>
      <w:r w:rsidR="00E4177A" w:rsidRPr="00E301A0">
        <w:rPr>
          <w:rFonts w:ascii="Cambria" w:hAnsi="Cambria"/>
          <w:sz w:val="24"/>
        </w:rPr>
        <w:t>dan</w:t>
      </w:r>
      <w:r w:rsidR="00E4177A" w:rsidRPr="00E301A0">
        <w:rPr>
          <w:rFonts w:ascii="Cambria" w:hAnsi="Cambria"/>
          <w:spacing w:val="1"/>
          <w:sz w:val="24"/>
        </w:rPr>
        <w:t xml:space="preserve"> </w:t>
      </w:r>
      <w:r w:rsidR="00E4177A" w:rsidRPr="00E301A0">
        <w:rPr>
          <w:rFonts w:ascii="Cambria" w:hAnsi="Cambria"/>
          <w:sz w:val="24"/>
        </w:rPr>
        <w:t>berkomitmen</w:t>
      </w:r>
      <w:r w:rsidR="00E4177A" w:rsidRPr="00E301A0">
        <w:rPr>
          <w:rFonts w:ascii="Cambria" w:hAnsi="Cambria"/>
          <w:spacing w:val="-4"/>
          <w:sz w:val="24"/>
        </w:rPr>
        <w:t xml:space="preserve"> </w:t>
      </w:r>
      <w:r w:rsidR="00E4177A" w:rsidRPr="00E301A0">
        <w:rPr>
          <w:rFonts w:ascii="Cambria" w:hAnsi="Cambria"/>
          <w:sz w:val="24"/>
        </w:rPr>
        <w:t>untuk</w:t>
      </w:r>
      <w:r w:rsidR="00E4177A" w:rsidRPr="00E301A0">
        <w:rPr>
          <w:rFonts w:ascii="Cambria" w:hAnsi="Cambria"/>
          <w:spacing w:val="1"/>
          <w:sz w:val="24"/>
        </w:rPr>
        <w:t xml:space="preserve"> </w:t>
      </w:r>
      <w:r w:rsidR="00E4177A" w:rsidRPr="00E301A0">
        <w:rPr>
          <w:rFonts w:ascii="Cambria" w:hAnsi="Cambria"/>
          <w:sz w:val="24"/>
        </w:rPr>
        <w:t>bisa</w:t>
      </w:r>
      <w:r w:rsidR="00E4177A" w:rsidRPr="00E301A0">
        <w:rPr>
          <w:rFonts w:ascii="Cambria" w:hAnsi="Cambria"/>
          <w:spacing w:val="5"/>
          <w:sz w:val="24"/>
        </w:rPr>
        <w:t xml:space="preserve"> </w:t>
      </w:r>
      <w:r w:rsidR="00E4177A" w:rsidRPr="00E301A0">
        <w:rPr>
          <w:rFonts w:ascii="Cambria" w:hAnsi="Cambria"/>
          <w:sz w:val="24"/>
        </w:rPr>
        <w:t>mempraktikkannya di</w:t>
      </w:r>
      <w:r w:rsidR="00E4177A" w:rsidRPr="00E301A0">
        <w:rPr>
          <w:rFonts w:ascii="Cambria" w:hAnsi="Cambria"/>
          <w:spacing w:val="-7"/>
          <w:sz w:val="24"/>
        </w:rPr>
        <w:t xml:space="preserve"> </w:t>
      </w:r>
      <w:r w:rsidR="00E4177A" w:rsidRPr="00E301A0">
        <w:rPr>
          <w:rFonts w:ascii="Cambria" w:hAnsi="Cambria"/>
          <w:sz w:val="24"/>
        </w:rPr>
        <w:t>rumah</w:t>
      </w:r>
      <w:r w:rsidR="00E4177A" w:rsidRPr="00E301A0">
        <w:rPr>
          <w:rFonts w:ascii="Cambria" w:hAnsi="Cambria"/>
          <w:spacing w:val="1"/>
          <w:sz w:val="24"/>
        </w:rPr>
        <w:t xml:space="preserve"> </w:t>
      </w:r>
      <w:r w:rsidR="00E4177A" w:rsidRPr="00E301A0">
        <w:rPr>
          <w:rFonts w:ascii="Cambria" w:hAnsi="Cambria"/>
          <w:sz w:val="24"/>
        </w:rPr>
        <w:t>masing-masing.</w:t>
      </w:r>
      <w:r w:rsidR="00E4177A" w:rsidRPr="00E301A0">
        <w:rPr>
          <w:rFonts w:ascii="Cambria" w:hAnsi="Cambria"/>
          <w:b/>
          <w:bCs/>
          <w:sz w:val="24"/>
        </w:rPr>
        <w:t xml:space="preserve"> </w:t>
      </w:r>
      <w:r w:rsidR="00E4177A" w:rsidRPr="00E301A0">
        <w:rPr>
          <w:rFonts w:ascii="Cambria" w:hAnsi="Cambria"/>
          <w:sz w:val="24"/>
        </w:rPr>
        <w:t xml:space="preserve">Singkong sebagai bahan makanan yang banyak tersedia di masyarakat dan mempunyai kandungan gizi yang baik, diperkaya gizinya dengan penambahan daun kelor menjadi Nuget, bisa menjadi alternatif makanan pencegah </w:t>
      </w:r>
      <w:r w:rsidR="00E4177A" w:rsidRPr="00E301A0">
        <w:rPr>
          <w:rFonts w:ascii="Cambria" w:hAnsi="Cambria"/>
          <w:i/>
          <w:sz w:val="24"/>
        </w:rPr>
        <w:t>stunting</w:t>
      </w:r>
      <w:r w:rsidR="00E4177A" w:rsidRPr="00E301A0">
        <w:rPr>
          <w:rFonts w:ascii="Cambria" w:hAnsi="Cambria"/>
          <w:sz w:val="24"/>
        </w:rPr>
        <w:t xml:space="preserve"> yang </w:t>
      </w:r>
      <w:r w:rsidR="00E4177A" w:rsidRPr="00E301A0">
        <w:rPr>
          <w:rFonts w:ascii="Cambria" w:hAnsi="Cambria"/>
          <w:spacing w:val="-57"/>
          <w:sz w:val="24"/>
        </w:rPr>
        <w:t xml:space="preserve"> </w:t>
      </w:r>
      <w:r w:rsidR="00E4177A" w:rsidRPr="00E301A0">
        <w:rPr>
          <w:rFonts w:ascii="Cambria" w:hAnsi="Cambria"/>
          <w:sz w:val="24"/>
        </w:rPr>
        <w:t>menarik</w:t>
      </w:r>
      <w:r w:rsidR="00E4177A" w:rsidRPr="00E301A0">
        <w:rPr>
          <w:rFonts w:ascii="Cambria" w:hAnsi="Cambria"/>
          <w:spacing w:val="1"/>
          <w:sz w:val="24"/>
        </w:rPr>
        <w:t xml:space="preserve"> </w:t>
      </w:r>
      <w:r w:rsidR="00E4177A" w:rsidRPr="00E301A0">
        <w:rPr>
          <w:rFonts w:ascii="Cambria" w:hAnsi="Cambria"/>
          <w:sz w:val="24"/>
        </w:rPr>
        <w:t>dan</w:t>
      </w:r>
      <w:r w:rsidR="00E4177A" w:rsidRPr="00E301A0">
        <w:rPr>
          <w:rFonts w:ascii="Cambria" w:hAnsi="Cambria"/>
          <w:spacing w:val="-3"/>
          <w:sz w:val="24"/>
        </w:rPr>
        <w:t xml:space="preserve"> </w:t>
      </w:r>
      <w:r w:rsidR="00E4177A" w:rsidRPr="00E301A0">
        <w:rPr>
          <w:rFonts w:ascii="Cambria" w:hAnsi="Cambria"/>
          <w:sz w:val="24"/>
        </w:rPr>
        <w:t>enak</w:t>
      </w:r>
      <w:r w:rsidR="00E4177A" w:rsidRPr="00E301A0">
        <w:rPr>
          <w:rFonts w:ascii="Cambria" w:hAnsi="Cambria"/>
          <w:spacing w:val="2"/>
          <w:sz w:val="24"/>
        </w:rPr>
        <w:t xml:space="preserve"> </w:t>
      </w:r>
      <w:r w:rsidR="00E4177A" w:rsidRPr="00E301A0">
        <w:rPr>
          <w:rFonts w:ascii="Cambria" w:hAnsi="Cambria"/>
          <w:sz w:val="24"/>
        </w:rPr>
        <w:t>rasanya. Diharapkan dengan keanekaragaman sumber pangan lokal di Indonesia, masyarakat</w:t>
      </w:r>
      <w:r w:rsidR="00E4177A" w:rsidRPr="00E301A0">
        <w:rPr>
          <w:rFonts w:ascii="Cambria" w:hAnsi="Cambria"/>
          <w:spacing w:val="3"/>
          <w:sz w:val="24"/>
        </w:rPr>
        <w:t xml:space="preserve"> </w:t>
      </w:r>
      <w:r w:rsidR="00E4177A" w:rsidRPr="00E301A0">
        <w:rPr>
          <w:rFonts w:ascii="Cambria" w:hAnsi="Cambria"/>
          <w:sz w:val="24"/>
        </w:rPr>
        <w:t>bisa</w:t>
      </w:r>
      <w:r w:rsidR="00E4177A" w:rsidRPr="00E301A0">
        <w:rPr>
          <w:rFonts w:ascii="Cambria" w:hAnsi="Cambria"/>
          <w:spacing w:val="2"/>
          <w:sz w:val="24"/>
        </w:rPr>
        <w:t xml:space="preserve"> </w:t>
      </w:r>
      <w:r w:rsidR="00E4177A" w:rsidRPr="00E301A0">
        <w:rPr>
          <w:rFonts w:ascii="Cambria" w:hAnsi="Cambria"/>
          <w:sz w:val="24"/>
        </w:rPr>
        <w:t>melakukan</w:t>
      </w:r>
      <w:r w:rsidR="00E4177A" w:rsidRPr="00E301A0">
        <w:rPr>
          <w:rFonts w:ascii="Cambria" w:hAnsi="Cambria"/>
          <w:spacing w:val="-1"/>
          <w:sz w:val="24"/>
        </w:rPr>
        <w:t xml:space="preserve"> </w:t>
      </w:r>
      <w:r w:rsidR="00E4177A" w:rsidRPr="00E301A0">
        <w:rPr>
          <w:rFonts w:ascii="Cambria" w:hAnsi="Cambria"/>
          <w:sz w:val="24"/>
        </w:rPr>
        <w:t>inovasi</w:t>
      </w:r>
      <w:r w:rsidR="00E4177A" w:rsidRPr="00E301A0">
        <w:rPr>
          <w:rFonts w:ascii="Cambria" w:hAnsi="Cambria"/>
          <w:spacing w:val="-10"/>
          <w:sz w:val="24"/>
        </w:rPr>
        <w:t xml:space="preserve"> </w:t>
      </w:r>
      <w:r w:rsidR="00E4177A" w:rsidRPr="00E301A0">
        <w:rPr>
          <w:rFonts w:ascii="Cambria" w:hAnsi="Cambria"/>
          <w:sz w:val="24"/>
        </w:rPr>
        <w:t>produk</w:t>
      </w:r>
      <w:r w:rsidR="00E4177A" w:rsidRPr="00E301A0">
        <w:rPr>
          <w:rFonts w:ascii="Cambria" w:hAnsi="Cambria"/>
          <w:spacing w:val="-1"/>
          <w:sz w:val="24"/>
        </w:rPr>
        <w:t xml:space="preserve"> </w:t>
      </w:r>
      <w:r w:rsidR="00E4177A" w:rsidRPr="00E301A0">
        <w:rPr>
          <w:rFonts w:ascii="Cambria" w:hAnsi="Cambria"/>
          <w:sz w:val="24"/>
        </w:rPr>
        <w:t>pangan</w:t>
      </w:r>
      <w:r w:rsidR="00E4177A" w:rsidRPr="00E301A0">
        <w:rPr>
          <w:rFonts w:ascii="Cambria" w:hAnsi="Cambria"/>
          <w:spacing w:val="-1"/>
          <w:sz w:val="24"/>
        </w:rPr>
        <w:t xml:space="preserve"> </w:t>
      </w:r>
      <w:r w:rsidR="00E4177A" w:rsidRPr="00E301A0">
        <w:rPr>
          <w:rFonts w:ascii="Cambria" w:hAnsi="Cambria"/>
          <w:sz w:val="24"/>
        </w:rPr>
        <w:t>lokal</w:t>
      </w:r>
      <w:r w:rsidR="00E4177A" w:rsidRPr="00E301A0">
        <w:rPr>
          <w:rFonts w:ascii="Cambria" w:hAnsi="Cambria"/>
          <w:spacing w:val="-7"/>
          <w:sz w:val="24"/>
        </w:rPr>
        <w:t xml:space="preserve"> </w:t>
      </w:r>
      <w:r w:rsidR="00E4177A" w:rsidRPr="00E301A0">
        <w:rPr>
          <w:rFonts w:ascii="Cambria" w:hAnsi="Cambria"/>
          <w:sz w:val="24"/>
        </w:rPr>
        <w:t>dengan</w:t>
      </w:r>
      <w:r w:rsidR="00E4177A" w:rsidRPr="00E301A0">
        <w:rPr>
          <w:rFonts w:ascii="Cambria" w:hAnsi="Cambria"/>
          <w:spacing w:val="-6"/>
          <w:sz w:val="24"/>
        </w:rPr>
        <w:t xml:space="preserve"> </w:t>
      </w:r>
      <w:r w:rsidR="00E4177A" w:rsidRPr="00E301A0">
        <w:rPr>
          <w:rFonts w:ascii="Cambria" w:hAnsi="Cambria"/>
          <w:sz w:val="24"/>
        </w:rPr>
        <w:t>kreasinya</w:t>
      </w:r>
      <w:r w:rsidR="00E4177A" w:rsidRPr="00E301A0">
        <w:rPr>
          <w:rFonts w:ascii="Cambria" w:hAnsi="Cambria"/>
          <w:spacing w:val="-3"/>
          <w:sz w:val="24"/>
        </w:rPr>
        <w:t xml:space="preserve"> </w:t>
      </w:r>
      <w:r w:rsidR="00E4177A" w:rsidRPr="00E301A0">
        <w:rPr>
          <w:rFonts w:ascii="Cambria" w:hAnsi="Cambria"/>
          <w:sz w:val="24"/>
        </w:rPr>
        <w:t>sendiri</w:t>
      </w:r>
      <w:r w:rsidR="00E4177A" w:rsidRPr="00E301A0">
        <w:rPr>
          <w:rFonts w:ascii="Cambria" w:hAnsi="Cambria"/>
          <w:spacing w:val="-6"/>
          <w:sz w:val="24"/>
        </w:rPr>
        <w:t xml:space="preserve"> </w:t>
      </w:r>
      <w:r w:rsidR="00E4177A" w:rsidRPr="00E301A0">
        <w:rPr>
          <w:rFonts w:ascii="Cambria" w:hAnsi="Cambria"/>
          <w:sz w:val="24"/>
        </w:rPr>
        <w:t>sesuai</w:t>
      </w:r>
      <w:r w:rsidR="00E4177A" w:rsidRPr="00E301A0">
        <w:rPr>
          <w:rFonts w:ascii="Cambria" w:hAnsi="Cambria"/>
          <w:spacing w:val="-57"/>
          <w:sz w:val="24"/>
        </w:rPr>
        <w:t xml:space="preserve">                             </w:t>
      </w:r>
      <w:r w:rsidR="00E4177A" w:rsidRPr="00E301A0">
        <w:rPr>
          <w:rFonts w:ascii="Cambria" w:hAnsi="Cambria"/>
          <w:sz w:val="24"/>
        </w:rPr>
        <w:t>dengan</w:t>
      </w:r>
      <w:r w:rsidR="00E4177A" w:rsidRPr="00E301A0">
        <w:rPr>
          <w:rFonts w:ascii="Cambria" w:hAnsi="Cambria"/>
          <w:spacing w:val="-4"/>
          <w:sz w:val="24"/>
        </w:rPr>
        <w:t xml:space="preserve"> </w:t>
      </w:r>
      <w:proofErr w:type="spellStart"/>
      <w:r w:rsidR="00E4177A" w:rsidRPr="00E301A0">
        <w:rPr>
          <w:rFonts w:ascii="Cambria" w:hAnsi="Cambria"/>
          <w:sz w:val="24"/>
        </w:rPr>
        <w:t>kearifan</w:t>
      </w:r>
      <w:proofErr w:type="spellEnd"/>
      <w:r w:rsidR="00E4177A" w:rsidRPr="00E301A0">
        <w:rPr>
          <w:rFonts w:ascii="Cambria" w:hAnsi="Cambria"/>
          <w:spacing w:val="2"/>
          <w:sz w:val="24"/>
        </w:rPr>
        <w:t xml:space="preserve"> </w:t>
      </w:r>
      <w:proofErr w:type="spellStart"/>
      <w:r w:rsidR="00E4177A" w:rsidRPr="00E301A0">
        <w:rPr>
          <w:rFonts w:ascii="Cambria" w:hAnsi="Cambria"/>
          <w:sz w:val="24"/>
        </w:rPr>
        <w:t>lokal</w:t>
      </w:r>
      <w:proofErr w:type="spellEnd"/>
      <w:r w:rsidR="00E4177A" w:rsidRPr="00E301A0">
        <w:rPr>
          <w:rFonts w:ascii="Cambria" w:hAnsi="Cambria"/>
          <w:spacing w:val="2"/>
          <w:sz w:val="24"/>
        </w:rPr>
        <w:t xml:space="preserve"> </w:t>
      </w:r>
      <w:r w:rsidR="00E4177A" w:rsidRPr="00E301A0">
        <w:rPr>
          <w:rFonts w:ascii="Cambria" w:hAnsi="Cambria"/>
          <w:sz w:val="24"/>
        </w:rPr>
        <w:t>yang</w:t>
      </w:r>
      <w:r w:rsidR="00E4177A" w:rsidRPr="00E301A0">
        <w:rPr>
          <w:rFonts w:ascii="Cambria" w:hAnsi="Cambria"/>
          <w:spacing w:val="2"/>
          <w:sz w:val="24"/>
        </w:rPr>
        <w:t xml:space="preserve"> </w:t>
      </w:r>
      <w:proofErr w:type="spellStart"/>
      <w:r w:rsidR="00E4177A" w:rsidRPr="00E301A0">
        <w:rPr>
          <w:rFonts w:ascii="Cambria" w:hAnsi="Cambria"/>
          <w:sz w:val="24"/>
        </w:rPr>
        <w:t>ada</w:t>
      </w:r>
      <w:proofErr w:type="spellEnd"/>
      <w:r w:rsidR="00E4177A" w:rsidRPr="00E301A0">
        <w:rPr>
          <w:rFonts w:ascii="Cambria" w:hAnsi="Cambria"/>
          <w:sz w:val="24"/>
        </w:rPr>
        <w:t>.</w:t>
      </w:r>
    </w:p>
    <w:p w14:paraId="56E5944D" w14:textId="3705932F" w:rsidR="00075C41" w:rsidRDefault="00075C41" w:rsidP="00002F92">
      <w:pPr>
        <w:rPr>
          <w:rFonts w:ascii="Cambria" w:hAnsi="Cambria"/>
          <w:b/>
          <w:bCs/>
          <w:sz w:val="24"/>
          <w:szCs w:val="24"/>
          <w:lang w:val="id-ID"/>
        </w:rPr>
      </w:pPr>
      <w:r w:rsidRPr="00002F92">
        <w:rPr>
          <w:rFonts w:ascii="Cambria" w:hAnsi="Cambria"/>
          <w:b/>
          <w:bCs/>
          <w:sz w:val="24"/>
          <w:szCs w:val="24"/>
          <w:lang w:val="id-ID"/>
        </w:rPr>
        <w:t>UCAPAN TERIMAKASIH</w:t>
      </w:r>
    </w:p>
    <w:p w14:paraId="6BB40705" w14:textId="77777777" w:rsidR="00E4177A" w:rsidRPr="00E301A0" w:rsidRDefault="00E4177A" w:rsidP="00E301A0">
      <w:pPr>
        <w:jc w:val="both"/>
        <w:rPr>
          <w:rFonts w:ascii="Cambria" w:hAnsi="Cambria"/>
          <w:lang w:val="id-ID"/>
        </w:rPr>
      </w:pPr>
      <w:r>
        <w:rPr>
          <w:lang w:val="id-ID"/>
        </w:rPr>
        <w:t xml:space="preserve">       </w:t>
      </w:r>
      <w:r w:rsidRPr="00E301A0">
        <w:rPr>
          <w:rFonts w:ascii="Cambria" w:hAnsi="Cambria"/>
          <w:lang w:val="id-ID"/>
        </w:rPr>
        <w:t>Terima kasih yang tidak terhingga disampaikan kepada Kader Desa Surajaya, Kec. Pemalang, Kabupaten Pemalang yang dengan antusias mengikuti kegiatan sehingga acara bisa berjalan dengan sukses, kepada OPD terkait dinas Pertanian dan Tanaman Pangan serta Dinas Kesehatan Kabupaten Pemalang yang telah memfasilitasi  kegiatan ini.</w:t>
      </w:r>
    </w:p>
    <w:p w14:paraId="6BEC3B34" w14:textId="0652B0C4" w:rsidR="00E4177A" w:rsidRDefault="00E4177A" w:rsidP="00002F92">
      <w:pPr>
        <w:rPr>
          <w:rFonts w:ascii="Cambria" w:hAnsi="Cambria"/>
          <w:b/>
          <w:bCs/>
          <w:sz w:val="24"/>
          <w:szCs w:val="24"/>
          <w:lang w:val="id-ID"/>
        </w:rPr>
      </w:pPr>
    </w:p>
    <w:p w14:paraId="2D540F7E" w14:textId="77777777" w:rsidR="00E301A0" w:rsidRPr="00002F92" w:rsidRDefault="00E301A0" w:rsidP="00002F92">
      <w:pPr>
        <w:rPr>
          <w:rFonts w:ascii="Cambria" w:hAnsi="Cambria"/>
          <w:b/>
          <w:bCs/>
          <w:sz w:val="24"/>
          <w:szCs w:val="24"/>
          <w:lang w:val="id-ID"/>
        </w:rPr>
      </w:pPr>
    </w:p>
    <w:p w14:paraId="3B19478C" w14:textId="5CFC6A1F" w:rsidR="00E05334" w:rsidRDefault="002801DC" w:rsidP="00E301A0">
      <w:pPr>
        <w:autoSpaceDE w:val="0"/>
        <w:autoSpaceDN w:val="0"/>
        <w:adjustRightInd w:val="0"/>
        <w:spacing w:line="240" w:lineRule="auto"/>
        <w:jc w:val="center"/>
        <w:rPr>
          <w:rFonts w:ascii="Cambria" w:hAnsi="Cambria" w:cs="Times New Roman"/>
          <w:b/>
        </w:rPr>
      </w:pPr>
      <w:r w:rsidRPr="00A7721C">
        <w:rPr>
          <w:rFonts w:ascii="Cambria" w:hAnsi="Cambria" w:cs="Times New Roman"/>
          <w:b/>
        </w:rPr>
        <w:lastRenderedPageBreak/>
        <w:t>DAFTAR PUSTAKA</w:t>
      </w:r>
    </w:p>
    <w:p w14:paraId="54A20D57" w14:textId="0CE328C6" w:rsidR="00E4177A" w:rsidRPr="00E301A0" w:rsidRDefault="00E4177A" w:rsidP="00E301A0">
      <w:pPr>
        <w:ind w:left="567" w:hanging="567"/>
        <w:rPr>
          <w:rFonts w:ascii="Cambria" w:hAnsi="Cambria"/>
          <w:lang w:val="id-ID"/>
        </w:rPr>
      </w:pPr>
      <w:r w:rsidRPr="00E301A0">
        <w:rPr>
          <w:rFonts w:ascii="Cambria" w:hAnsi="Cambria"/>
          <w:lang w:val="id-ID"/>
        </w:rPr>
        <w:t xml:space="preserve">Alodokter (2023). </w:t>
      </w:r>
      <w:r w:rsidRPr="00E301A0">
        <w:rPr>
          <w:rFonts w:ascii="Cambria" w:hAnsi="Cambria"/>
          <w:i/>
          <w:lang w:val="id-ID"/>
        </w:rPr>
        <w:t>Manfaat Singkong Bagi Kesehatan dan Cara Pengolahannya</w:t>
      </w:r>
      <w:r w:rsidRPr="00E301A0">
        <w:rPr>
          <w:rFonts w:ascii="Cambria" w:hAnsi="Cambria"/>
          <w:lang w:val="id-ID"/>
        </w:rPr>
        <w:t xml:space="preserve">. Artikel. </w:t>
      </w:r>
      <w:hyperlink r:id="rId13" w:history="1">
        <w:r w:rsidRPr="00E301A0">
          <w:rPr>
            <w:rStyle w:val="Hyperlink"/>
            <w:rFonts w:ascii="Cambria" w:hAnsi="Cambria"/>
            <w:b/>
            <w:lang w:val="id-ID"/>
          </w:rPr>
          <w:t>www.alodokter.com</w:t>
        </w:r>
      </w:hyperlink>
      <w:r w:rsidRPr="00E301A0">
        <w:rPr>
          <w:rFonts w:ascii="Cambria" w:hAnsi="Cambria"/>
          <w:lang w:val="id-ID"/>
        </w:rPr>
        <w:t>.</w:t>
      </w:r>
    </w:p>
    <w:p w14:paraId="16A1E0DB" w14:textId="019FD8CC" w:rsidR="00E4177A" w:rsidRPr="00E301A0" w:rsidRDefault="00E4177A" w:rsidP="00E301A0">
      <w:pPr>
        <w:ind w:left="567" w:hanging="567"/>
        <w:rPr>
          <w:rFonts w:ascii="Cambria" w:hAnsi="Cambria"/>
          <w:lang w:val="id-ID"/>
        </w:rPr>
      </w:pPr>
      <w:r w:rsidRPr="00E301A0">
        <w:rPr>
          <w:rFonts w:ascii="Cambria" w:hAnsi="Cambria"/>
          <w:lang w:val="id-ID"/>
        </w:rPr>
        <w:t xml:space="preserve">Dinas Kesehatan Pangan Kabupaten Lebak (2021). </w:t>
      </w:r>
      <w:r w:rsidRPr="00E301A0">
        <w:rPr>
          <w:rFonts w:ascii="Cambria" w:hAnsi="Cambria"/>
          <w:i/>
          <w:lang w:val="id-ID"/>
        </w:rPr>
        <w:t>Mengenal Kandungan Nutrisi dan Manfaat Singkong.</w:t>
      </w:r>
      <w:r w:rsidRPr="00E301A0">
        <w:rPr>
          <w:rFonts w:ascii="Cambria" w:hAnsi="Cambria"/>
          <w:lang w:val="id-ID"/>
        </w:rPr>
        <w:t xml:space="preserve"> Artikel. www desketapang.lebakkab.go.id.</w:t>
      </w:r>
    </w:p>
    <w:p w14:paraId="22E5866B" w14:textId="6C4CCBAB" w:rsidR="00E4177A" w:rsidRPr="00E301A0" w:rsidRDefault="00E4177A" w:rsidP="00E301A0">
      <w:pPr>
        <w:ind w:left="567" w:hanging="567"/>
        <w:rPr>
          <w:rFonts w:ascii="Cambria" w:hAnsi="Cambria"/>
          <w:lang w:val="id-ID"/>
        </w:rPr>
      </w:pPr>
      <w:r w:rsidRPr="00E301A0">
        <w:rPr>
          <w:rFonts w:ascii="Cambria" w:hAnsi="Cambria"/>
          <w:lang w:val="id-ID"/>
        </w:rPr>
        <w:t xml:space="preserve">Halosehat (2023). </w:t>
      </w:r>
      <w:r w:rsidRPr="00E301A0">
        <w:rPr>
          <w:rFonts w:ascii="Cambria" w:hAnsi="Cambria"/>
          <w:i/>
          <w:lang w:val="id-ID"/>
        </w:rPr>
        <w:t>Mengenal Kandungan Nutrisi dan Manfaat Singkong</w:t>
      </w:r>
      <w:r w:rsidRPr="00E301A0">
        <w:rPr>
          <w:rFonts w:ascii="Cambria" w:hAnsi="Cambria"/>
          <w:lang w:val="id-ID"/>
        </w:rPr>
        <w:t xml:space="preserve">. Artikel. </w:t>
      </w:r>
      <w:hyperlink r:id="rId14" w:history="1">
        <w:r w:rsidRPr="00E301A0">
          <w:rPr>
            <w:rStyle w:val="Hyperlink"/>
            <w:rFonts w:ascii="Cambria" w:hAnsi="Cambria"/>
            <w:b/>
            <w:lang w:val="id-ID"/>
          </w:rPr>
          <w:t>www.halosehat.com</w:t>
        </w:r>
      </w:hyperlink>
    </w:p>
    <w:p w14:paraId="108D5C5B" w14:textId="3ED6071C" w:rsidR="00E4177A" w:rsidRPr="00E301A0" w:rsidRDefault="00E4177A" w:rsidP="00E301A0">
      <w:pPr>
        <w:ind w:left="567" w:hanging="567"/>
        <w:rPr>
          <w:rFonts w:ascii="Cambria" w:hAnsi="Cambria"/>
          <w:lang w:val="id-ID"/>
        </w:rPr>
      </w:pPr>
      <w:r w:rsidRPr="00E301A0">
        <w:rPr>
          <w:rFonts w:ascii="Cambria" w:hAnsi="Cambria"/>
          <w:lang w:val="id-ID"/>
        </w:rPr>
        <w:t xml:space="preserve">Kemenkes Dirjen Pelayanan Kesehatan (2022). </w:t>
      </w:r>
      <w:r w:rsidRPr="00E301A0">
        <w:rPr>
          <w:rFonts w:ascii="Cambria" w:hAnsi="Cambria"/>
          <w:i/>
          <w:lang w:val="id-ID"/>
        </w:rPr>
        <w:t>Mengenal Berbagai Manfaat Kelor</w:t>
      </w:r>
      <w:r w:rsidRPr="00E301A0">
        <w:rPr>
          <w:rFonts w:ascii="Cambria" w:hAnsi="Cambria"/>
          <w:lang w:val="id-ID"/>
        </w:rPr>
        <w:t xml:space="preserve">. Artikel. </w:t>
      </w:r>
      <w:hyperlink r:id="rId15" w:history="1">
        <w:r w:rsidR="00E301A0" w:rsidRPr="00E301A0">
          <w:rPr>
            <w:rStyle w:val="Hyperlink"/>
            <w:rFonts w:ascii="Cambria" w:hAnsi="Cambria"/>
            <w:b/>
            <w:lang w:val="id-ID"/>
          </w:rPr>
          <w:t>www.yankes.k</w:t>
        </w:r>
        <w:r w:rsidR="00E301A0" w:rsidRPr="00E301A0">
          <w:rPr>
            <w:rStyle w:val="Hyperlink"/>
            <w:rFonts w:ascii="Cambria" w:hAnsi="Cambria"/>
            <w:b/>
          </w:rPr>
          <w:t>e</w:t>
        </w:r>
        <w:r w:rsidR="00E301A0" w:rsidRPr="00E301A0">
          <w:rPr>
            <w:rStyle w:val="Hyperlink"/>
            <w:rFonts w:ascii="Cambria" w:hAnsi="Cambria"/>
            <w:b/>
            <w:lang w:val="id-ID"/>
          </w:rPr>
          <w:t>menkes.go.id</w:t>
        </w:r>
      </w:hyperlink>
      <w:r w:rsidRPr="00E301A0">
        <w:rPr>
          <w:rFonts w:ascii="Cambria" w:hAnsi="Cambria"/>
          <w:lang w:val="id-ID"/>
        </w:rPr>
        <w:t>.</w:t>
      </w:r>
    </w:p>
    <w:p w14:paraId="5CC46EEA" w14:textId="33DB81A8" w:rsidR="00E4177A" w:rsidRPr="00E301A0" w:rsidRDefault="00E4177A" w:rsidP="00E301A0">
      <w:pPr>
        <w:ind w:left="567" w:hanging="567"/>
        <w:rPr>
          <w:rFonts w:ascii="Cambria" w:hAnsi="Cambria"/>
          <w:lang w:val="id-ID"/>
        </w:rPr>
      </w:pPr>
      <w:r w:rsidRPr="00E301A0">
        <w:rPr>
          <w:rFonts w:ascii="Cambria" w:hAnsi="Cambria"/>
          <w:lang w:val="id-ID"/>
        </w:rPr>
        <w:t xml:space="preserve">Palmania Nenu, Elisabeth Tantiana Ngura, Dek Ngurah Laba Laksana (2022). </w:t>
      </w:r>
      <w:r w:rsidRPr="00E301A0">
        <w:rPr>
          <w:rFonts w:ascii="Cambria" w:hAnsi="Cambria"/>
          <w:i/>
          <w:lang w:val="id-ID"/>
        </w:rPr>
        <w:t xml:space="preserve">Upaya Pencegahan Stunting melalui Pemanfaatan Pangan Lokal Ubi untuk Meningkatkan Asupan Gizi Ibu Hamil. </w:t>
      </w:r>
      <w:r w:rsidRPr="00E301A0">
        <w:rPr>
          <w:rFonts w:ascii="Cambria" w:hAnsi="Cambria"/>
          <w:lang w:val="id-ID"/>
        </w:rPr>
        <w:t>Indonesian Journal of Early Childhood: Jurnal Dunia Anak Usia Dini.</w:t>
      </w:r>
    </w:p>
    <w:p w14:paraId="07120760" w14:textId="0709E4A0" w:rsidR="00E4177A" w:rsidRPr="00E301A0" w:rsidRDefault="00E4177A" w:rsidP="00E301A0">
      <w:pPr>
        <w:ind w:left="567" w:hanging="567"/>
        <w:rPr>
          <w:rFonts w:ascii="Cambria" w:hAnsi="Cambria"/>
          <w:lang w:val="id-ID"/>
        </w:rPr>
      </w:pPr>
      <w:r w:rsidRPr="00E301A0">
        <w:rPr>
          <w:rFonts w:ascii="Cambria" w:hAnsi="Cambria"/>
          <w:lang w:val="id-ID"/>
        </w:rPr>
        <w:t>Pemerintah Kabupaten Pemalang (2023). “Mawar Nyiteng” Cegah Balita Stunting. Artikel. www. Pemalangkab.go.id</w:t>
      </w:r>
    </w:p>
    <w:p w14:paraId="10F4AF70" w14:textId="21947264" w:rsidR="00E4177A" w:rsidRPr="00E301A0" w:rsidRDefault="00E4177A" w:rsidP="00E301A0">
      <w:pPr>
        <w:ind w:left="567" w:hanging="567"/>
        <w:rPr>
          <w:rFonts w:ascii="Cambria" w:hAnsi="Cambria"/>
          <w:lang w:val="id-ID"/>
        </w:rPr>
      </w:pPr>
      <w:r w:rsidRPr="00E301A0">
        <w:rPr>
          <w:rFonts w:ascii="Cambria" w:hAnsi="Cambria"/>
          <w:lang w:val="id-ID"/>
        </w:rPr>
        <w:t>Shilvina Widi (2023). Sebaran penderita Stunting Indonesia Tahun 2022. www. Data Indonesia.id.</w:t>
      </w:r>
    </w:p>
    <w:p w14:paraId="5A455E27" w14:textId="56F53CDF" w:rsidR="00E4177A" w:rsidRPr="00E301A0" w:rsidRDefault="00E4177A" w:rsidP="00E301A0">
      <w:pPr>
        <w:ind w:left="567" w:hanging="567"/>
        <w:rPr>
          <w:rFonts w:ascii="Cambria" w:hAnsi="Cambria"/>
          <w:lang w:val="id-ID"/>
        </w:rPr>
      </w:pPr>
      <w:r w:rsidRPr="00E301A0">
        <w:rPr>
          <w:rFonts w:ascii="Cambria" w:hAnsi="Cambria"/>
          <w:lang w:val="id-ID"/>
        </w:rPr>
        <w:t xml:space="preserve">Susanti, Desi Fajar(2022). </w:t>
      </w:r>
      <w:r w:rsidRPr="00E301A0">
        <w:rPr>
          <w:rFonts w:ascii="Cambria" w:hAnsi="Cambria"/>
          <w:i/>
          <w:lang w:val="id-ID"/>
        </w:rPr>
        <w:t>Mengenal Apa Itu Stunting</w:t>
      </w:r>
      <w:r w:rsidRPr="00E301A0">
        <w:rPr>
          <w:rFonts w:ascii="Cambria" w:hAnsi="Cambria"/>
          <w:lang w:val="id-ID"/>
        </w:rPr>
        <w:t xml:space="preserve"> Artikel. Artikel. Kementrian Kesehatan. Direktorat Jendral Pelayanan Kesehatan. </w:t>
      </w:r>
      <w:hyperlink r:id="rId16" w:history="1">
        <w:r w:rsidRPr="00E301A0">
          <w:rPr>
            <w:rStyle w:val="Hyperlink"/>
            <w:rFonts w:ascii="Cambria" w:hAnsi="Cambria"/>
            <w:b/>
            <w:lang w:val="id-ID"/>
          </w:rPr>
          <w:t>www.yankes.kemkes.go.id</w:t>
        </w:r>
      </w:hyperlink>
      <w:r w:rsidRPr="00E301A0">
        <w:rPr>
          <w:rFonts w:ascii="Cambria" w:hAnsi="Cambria"/>
          <w:lang w:val="id-ID"/>
        </w:rPr>
        <w:t>.</w:t>
      </w:r>
    </w:p>
    <w:p w14:paraId="3239F6E1" w14:textId="77777777" w:rsidR="00E4177A" w:rsidRPr="00E301A0" w:rsidRDefault="00E4177A" w:rsidP="00E301A0">
      <w:pPr>
        <w:ind w:left="567" w:hanging="567"/>
        <w:rPr>
          <w:rFonts w:ascii="Cambria" w:hAnsi="Cambria"/>
          <w:lang w:val="id-ID"/>
        </w:rPr>
      </w:pPr>
      <w:r w:rsidRPr="00E301A0">
        <w:rPr>
          <w:rFonts w:ascii="Cambria" w:hAnsi="Cambria"/>
          <w:lang w:val="id-ID"/>
        </w:rPr>
        <w:t xml:space="preserve">WHO(2020). </w:t>
      </w:r>
      <w:r w:rsidRPr="00E301A0">
        <w:rPr>
          <w:rFonts w:ascii="Cambria" w:hAnsi="Cambria"/>
          <w:i/>
          <w:lang w:val="id-ID"/>
        </w:rPr>
        <w:t>Stunting</w:t>
      </w:r>
      <w:r w:rsidRPr="00E301A0">
        <w:rPr>
          <w:rFonts w:ascii="Cambria" w:hAnsi="Cambria"/>
          <w:lang w:val="id-ID"/>
        </w:rPr>
        <w:t xml:space="preserve">.  </w:t>
      </w:r>
      <w:hyperlink r:id="rId17" w:history="1">
        <w:r w:rsidRPr="00E301A0">
          <w:rPr>
            <w:rStyle w:val="Hyperlink"/>
            <w:rFonts w:ascii="Cambria" w:hAnsi="Cambria"/>
            <w:b/>
            <w:lang w:val="id-ID"/>
          </w:rPr>
          <w:t>www.who.int</w:t>
        </w:r>
      </w:hyperlink>
      <w:r w:rsidRPr="00E301A0">
        <w:rPr>
          <w:rFonts w:ascii="Cambria" w:hAnsi="Cambria"/>
          <w:lang w:val="id-ID"/>
        </w:rPr>
        <w:t>.</w:t>
      </w:r>
    </w:p>
    <w:p w14:paraId="3F553B63" w14:textId="71D91EF5" w:rsidR="00CB2A8D" w:rsidRDefault="00CB2A8D" w:rsidP="00CB2A8D">
      <w:pPr>
        <w:autoSpaceDE w:val="0"/>
        <w:autoSpaceDN w:val="0"/>
        <w:adjustRightInd w:val="0"/>
        <w:spacing w:line="240" w:lineRule="auto"/>
        <w:rPr>
          <w:rFonts w:ascii="Cambria" w:hAnsi="Cambria" w:cs="Times New Roman"/>
          <w:b/>
        </w:rPr>
      </w:pPr>
    </w:p>
    <w:p w14:paraId="17BC8DC1" w14:textId="429AD095" w:rsidR="00C9782F" w:rsidRPr="00A7721C" w:rsidRDefault="00C9782F" w:rsidP="003B3E5B">
      <w:pPr>
        <w:spacing w:line="240" w:lineRule="auto"/>
        <w:rPr>
          <w:rFonts w:ascii="Cambria" w:hAnsi="Cambria" w:cs="Times New Roman"/>
        </w:rPr>
      </w:pPr>
    </w:p>
    <w:sectPr w:rsidR="00C9782F" w:rsidRPr="00A7721C" w:rsidSect="00E4177A">
      <w:headerReference w:type="default" r:id="rId18"/>
      <w:footerReference w:type="default" r:id="rId19"/>
      <w:pgSz w:w="11909" w:h="16834" w:code="9"/>
      <w:pgMar w:top="1701" w:right="1701" w:bottom="1701" w:left="1701" w:header="720" w:footer="720" w:gutter="0"/>
      <w:pgNumType w:start="64"/>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A6E585A" w14:textId="77777777" w:rsidR="0039651F" w:rsidRDefault="0039651F" w:rsidP="005B4452">
      <w:pPr>
        <w:spacing w:after="0" w:line="240" w:lineRule="auto"/>
      </w:pPr>
      <w:r>
        <w:separator/>
      </w:r>
    </w:p>
  </w:endnote>
  <w:endnote w:type="continuationSeparator" w:id="0">
    <w:p w14:paraId="375D45A1" w14:textId="77777777" w:rsidR="0039651F" w:rsidRDefault="0039651F" w:rsidP="005B445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imSun">
    <w:altName w:val="宋体"/>
    <w:panose1 w:val="02010600030101010101"/>
    <w:charset w:val="86"/>
    <w:family w:val="auto"/>
    <w:pitch w:val="variable"/>
    <w:sig w:usb0="00000003" w:usb1="288F0000" w:usb2="00000016" w:usb3="00000000" w:csb0="00040001"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Georgia">
    <w:panose1 w:val="02040502050405020303"/>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207637967"/>
      <w:docPartObj>
        <w:docPartGallery w:val="Page Numbers (Bottom of Page)"/>
        <w:docPartUnique/>
      </w:docPartObj>
    </w:sdtPr>
    <w:sdtEndPr>
      <w:rPr>
        <w:noProof/>
      </w:rPr>
    </w:sdtEndPr>
    <w:sdtContent>
      <w:p w14:paraId="7A876A9D" w14:textId="586809E8" w:rsidR="007D2751" w:rsidRPr="00A7721C" w:rsidRDefault="007D2751" w:rsidP="00A7721C">
        <w:pPr>
          <w:pStyle w:val="Header"/>
          <w:rPr>
            <w:rFonts w:ascii="Cambria" w:hAnsi="Cambria"/>
          </w:rPr>
        </w:pPr>
        <w:r>
          <w:t xml:space="preserve">p-ISSN 2656-6915   e-ISSN 2656-0680 | </w:t>
        </w:r>
        <w:r>
          <w:fldChar w:fldCharType="begin"/>
        </w:r>
        <w:r>
          <w:instrText xml:space="preserve"> PAGE   \* MERGEFORMAT </w:instrText>
        </w:r>
        <w:r>
          <w:fldChar w:fldCharType="separate"/>
        </w:r>
        <w:r>
          <w:rPr>
            <w:noProof/>
          </w:rPr>
          <w:t>2</w:t>
        </w:r>
        <w:r>
          <w:rPr>
            <w:noProof/>
          </w:rPr>
          <w:fldChar w:fldCharType="end"/>
        </w:r>
        <w:bookmarkStart w:id="0" w:name="_Hlk123252561"/>
        <w:r w:rsidR="00A7721C">
          <w:rPr>
            <w:rFonts w:ascii="Cambria" w:hAnsi="Cambria"/>
          </w:rPr>
          <w:fldChar w:fldCharType="begin"/>
        </w:r>
        <w:r w:rsidR="00A7721C">
          <w:rPr>
            <w:rFonts w:ascii="Cambria" w:hAnsi="Cambria"/>
          </w:rPr>
          <w:instrText xml:space="preserve"> HYPERLINK "</w:instrText>
        </w:r>
        <w:r w:rsidR="00A7721C" w:rsidRPr="00A7721C">
          <w:rPr>
            <w:rFonts w:ascii="Cambria" w:hAnsi="Cambria"/>
          </w:rPr>
          <w:instrText>http://www.ejurnalstikeskesdamudayana.ac.id/index.php/wuj</w:instrText>
        </w:r>
        <w:r w:rsidR="00A7721C">
          <w:rPr>
            <w:rFonts w:ascii="Cambria" w:hAnsi="Cambria"/>
          </w:rPr>
          <w:instrText xml:space="preserve">" </w:instrText>
        </w:r>
        <w:r w:rsidR="00A7721C">
          <w:rPr>
            <w:rFonts w:ascii="Cambria" w:hAnsi="Cambria"/>
          </w:rPr>
          <w:fldChar w:fldCharType="separate"/>
        </w:r>
        <w:r w:rsidR="00A7721C" w:rsidRPr="00C73C35">
          <w:rPr>
            <w:rStyle w:val="Hyperlink"/>
            <w:rFonts w:ascii="Cambria" w:hAnsi="Cambria"/>
          </w:rPr>
          <w:t>http://www.ejurnalstikeskesdamudayana.ac.id/index.php/wuj</w:t>
        </w:r>
        <w:bookmarkEnd w:id="0"/>
        <w:r w:rsidR="00A7721C">
          <w:rPr>
            <w:rFonts w:ascii="Cambria" w:hAnsi="Cambria"/>
          </w:rPr>
          <w:fldChar w:fldCharType="end"/>
        </w:r>
      </w:p>
    </w:sdtContent>
  </w:sdt>
  <w:p w14:paraId="461186F1" w14:textId="77777777" w:rsidR="004C1ADE" w:rsidRDefault="004C1AD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2882BDC" w14:textId="77777777" w:rsidR="0039651F" w:rsidRDefault="0039651F" w:rsidP="005B4452">
      <w:pPr>
        <w:spacing w:after="0" w:line="240" w:lineRule="auto"/>
      </w:pPr>
      <w:r>
        <w:separator/>
      </w:r>
    </w:p>
  </w:footnote>
  <w:footnote w:type="continuationSeparator" w:id="0">
    <w:p w14:paraId="0DFFC2BC" w14:textId="77777777" w:rsidR="0039651F" w:rsidRDefault="0039651F" w:rsidP="005B445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C3C3379" w14:textId="3B8D09CD" w:rsidR="007D2751" w:rsidRPr="00A7721C" w:rsidRDefault="007D2751" w:rsidP="007D2751">
    <w:pPr>
      <w:pStyle w:val="Header"/>
      <w:rPr>
        <w:rFonts w:ascii="Cambria" w:hAnsi="Cambria"/>
      </w:rPr>
    </w:pPr>
    <w:proofErr w:type="spellStart"/>
    <w:r w:rsidRPr="00A7721C">
      <w:rPr>
        <w:rFonts w:ascii="Cambria" w:hAnsi="Cambria"/>
        <w:b/>
        <w:bCs/>
      </w:rPr>
      <w:t>Jurnal</w:t>
    </w:r>
    <w:proofErr w:type="spellEnd"/>
    <w:r w:rsidRPr="00A7721C">
      <w:rPr>
        <w:rFonts w:ascii="Cambria" w:hAnsi="Cambria"/>
        <w:b/>
        <w:bCs/>
      </w:rPr>
      <w:t xml:space="preserve"> </w:t>
    </w:r>
    <w:proofErr w:type="spellStart"/>
    <w:r w:rsidRPr="00A7721C">
      <w:rPr>
        <w:rFonts w:ascii="Cambria" w:hAnsi="Cambria"/>
        <w:b/>
        <w:bCs/>
      </w:rPr>
      <w:t>Pengabdian</w:t>
    </w:r>
    <w:proofErr w:type="spellEnd"/>
    <w:r w:rsidRPr="00A7721C">
      <w:rPr>
        <w:rFonts w:ascii="Cambria" w:hAnsi="Cambria"/>
        <w:b/>
        <w:bCs/>
      </w:rPr>
      <w:t xml:space="preserve"> </w:t>
    </w:r>
    <w:proofErr w:type="spellStart"/>
    <w:r w:rsidRPr="00A7721C">
      <w:rPr>
        <w:rFonts w:ascii="Cambria" w:hAnsi="Cambria"/>
        <w:b/>
        <w:bCs/>
      </w:rPr>
      <w:t>kepada</w:t>
    </w:r>
    <w:proofErr w:type="spellEnd"/>
    <w:r w:rsidRPr="00A7721C">
      <w:rPr>
        <w:rFonts w:ascii="Cambria" w:hAnsi="Cambria"/>
        <w:b/>
        <w:bCs/>
      </w:rPr>
      <w:t xml:space="preserve"> Masyarakat </w:t>
    </w:r>
    <w:proofErr w:type="spellStart"/>
    <w:r w:rsidRPr="00A7721C">
      <w:rPr>
        <w:rFonts w:ascii="Cambria" w:hAnsi="Cambria"/>
        <w:b/>
        <w:bCs/>
      </w:rPr>
      <w:t>Wahana</w:t>
    </w:r>
    <w:proofErr w:type="spellEnd"/>
    <w:r w:rsidRPr="00A7721C">
      <w:rPr>
        <w:rFonts w:ascii="Cambria" w:hAnsi="Cambria"/>
        <w:b/>
        <w:bCs/>
      </w:rPr>
      <w:t xml:space="preserve"> </w:t>
    </w:r>
    <w:proofErr w:type="spellStart"/>
    <w:r w:rsidRPr="00A7721C">
      <w:rPr>
        <w:rFonts w:ascii="Cambria" w:hAnsi="Cambria"/>
        <w:b/>
        <w:bCs/>
      </w:rPr>
      <w:t>Usada</w:t>
    </w:r>
    <w:proofErr w:type="spellEnd"/>
    <w:r w:rsidR="00A7721C" w:rsidRPr="00A7721C">
      <w:rPr>
        <w:rFonts w:ascii="Cambria" w:hAnsi="Cambria"/>
        <w:b/>
        <w:bCs/>
      </w:rPr>
      <w:t xml:space="preserve">   Vol</w:t>
    </w:r>
    <w:r w:rsidR="00A7721C">
      <w:rPr>
        <w:rFonts w:ascii="Cambria" w:hAnsi="Cambria"/>
        <w:b/>
        <w:bCs/>
      </w:rPr>
      <w:t xml:space="preserve">. </w:t>
    </w:r>
    <w:r w:rsidR="00A7721C" w:rsidRPr="00A7721C">
      <w:rPr>
        <w:rFonts w:ascii="Cambria" w:hAnsi="Cambria"/>
        <w:b/>
        <w:bCs/>
      </w:rPr>
      <w:t xml:space="preserve">5 No.1 </w:t>
    </w:r>
    <w:proofErr w:type="spellStart"/>
    <w:r w:rsidR="00A7721C">
      <w:rPr>
        <w:rFonts w:ascii="Cambria" w:hAnsi="Cambria"/>
        <w:b/>
        <w:bCs/>
      </w:rPr>
      <w:t>Juni</w:t>
    </w:r>
    <w:proofErr w:type="spellEnd"/>
    <w:r w:rsidR="00A7721C" w:rsidRPr="00A7721C">
      <w:rPr>
        <w:rFonts w:ascii="Cambria" w:hAnsi="Cambria"/>
        <w:b/>
        <w:bCs/>
      </w:rPr>
      <w:t xml:space="preserve"> 2023</w:t>
    </w:r>
  </w:p>
  <w:p w14:paraId="0B45BF15" w14:textId="1781FB28" w:rsidR="007D2751" w:rsidRPr="00A7721C" w:rsidRDefault="007D2751" w:rsidP="007D2751">
    <w:pPr>
      <w:pStyle w:val="Header"/>
      <w:rPr>
        <w:rFonts w:ascii="Cambria" w:hAnsi="Cambria"/>
      </w:rPr>
    </w:pPr>
    <w:r w:rsidRPr="00A7721C">
      <w:rPr>
        <w:rFonts w:ascii="Cambria" w:hAnsi="Cambria"/>
      </w:rPr>
      <w:t xml:space="preserve">DOI: </w:t>
    </w:r>
    <w:hyperlink r:id="rId1" w:history="1">
      <w:r w:rsidR="00E05334" w:rsidRPr="00C668FB">
        <w:rPr>
          <w:rStyle w:val="Hyperlink"/>
          <w:rFonts w:ascii="Cambria" w:hAnsi="Cambria"/>
        </w:rPr>
        <w:t>https://doi.org/10.47859/wuj.v5i1.</w:t>
      </w:r>
    </w:hyperlink>
    <w:r w:rsidR="00E05334">
      <w:rPr>
        <w:rStyle w:val="Hyperlink"/>
        <w:rFonts w:ascii="Cambria" w:hAnsi="Cambria"/>
      </w:rPr>
      <w:t>3</w:t>
    </w:r>
    <w:r w:rsidR="00E4177A">
      <w:rPr>
        <w:rStyle w:val="Hyperlink"/>
        <w:rFonts w:ascii="Cambria" w:hAnsi="Cambria"/>
      </w:rPr>
      <w:t>15</w:t>
    </w:r>
    <w:r w:rsidR="00C54348" w:rsidRPr="00A7721C">
      <w:rPr>
        <w:rFonts w:ascii="Cambria" w:hAnsi="Cambria"/>
      </w:rPr>
      <w:t xml:space="preserve"> </w:t>
    </w:r>
    <w:r w:rsidRPr="00A7721C">
      <w:rPr>
        <w:rFonts w:ascii="Cambria" w:hAnsi="Cambria"/>
      </w:rPr>
      <w:t xml:space="preserve">  </w:t>
    </w:r>
  </w:p>
  <w:p w14:paraId="0A54E43E" w14:textId="49CCAA04" w:rsidR="007D2751" w:rsidRDefault="00A7721C">
    <w:pPr>
      <w:pStyle w:val="Header"/>
    </w:pPr>
    <w:r>
      <w:rPr>
        <w:rFonts w:ascii="Georgia" w:hAnsi="Georgia"/>
        <w:noProof/>
      </w:rPr>
      <mc:AlternateContent>
        <mc:Choice Requires="wps">
          <w:drawing>
            <wp:anchor distT="0" distB="0" distL="114300" distR="114300" simplePos="0" relativeHeight="251659264" behindDoc="0" locked="0" layoutInCell="1" allowOverlap="1" wp14:anchorId="0DC02CE6" wp14:editId="5823E2E1">
              <wp:simplePos x="0" y="0"/>
              <wp:positionH relativeFrom="column">
                <wp:posOffset>-28575</wp:posOffset>
              </wp:positionH>
              <wp:positionV relativeFrom="paragraph">
                <wp:posOffset>41275</wp:posOffset>
              </wp:positionV>
              <wp:extent cx="5067300" cy="0"/>
              <wp:effectExtent l="0" t="19050" r="19050" b="19050"/>
              <wp:wrapNone/>
              <wp:docPr id="6" name="Straight Connector 6"/>
              <wp:cNvGraphicFramePr/>
              <a:graphic xmlns:a="http://schemas.openxmlformats.org/drawingml/2006/main">
                <a:graphicData uri="http://schemas.microsoft.com/office/word/2010/wordprocessingShape">
                  <wps:wsp>
                    <wps:cNvCnPr/>
                    <wps:spPr>
                      <a:xfrm>
                        <a:off x="0" y="0"/>
                        <a:ext cx="5067300" cy="0"/>
                      </a:xfrm>
                      <a:prstGeom prst="line">
                        <a:avLst/>
                      </a:prstGeom>
                      <a:ln w="28575"/>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anchor>
          </w:drawing>
        </mc:Choice>
        <mc:Fallback>
          <w:pict>
            <v:line w14:anchorId="78B87CCC" id="Straight Connector 6" o:spid="_x0000_s1026" style="position:absolute;z-index:25165926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2.25pt,3.25pt" to="396.75pt,3.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" strokecolor="black [3200]" strokeweight="2.25pt">
              <v:stroke joinstyle="miter"/>
            </v:lin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28034B"/>
    <w:multiLevelType w:val="hybridMultilevel"/>
    <w:tmpl w:val="39409540"/>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8832DE2"/>
    <w:multiLevelType w:val="hybridMultilevel"/>
    <w:tmpl w:val="4192D300"/>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9552F0C"/>
    <w:multiLevelType w:val="hybridMultilevel"/>
    <w:tmpl w:val="DF0A36D8"/>
    <w:lvl w:ilvl="0" w:tplc="994C90D0">
      <w:start w:val="1"/>
      <w:numFmt w:val="decimal"/>
      <w:lvlText w:val="%1)"/>
      <w:lvlJc w:val="left"/>
      <w:pPr>
        <w:ind w:left="1080" w:hanging="360"/>
      </w:pPr>
      <w:rPr>
        <w:rFonts w:hint="default"/>
        <w:color w:val="auto"/>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09CB6D24"/>
    <w:multiLevelType w:val="hybridMultilevel"/>
    <w:tmpl w:val="91F851EE"/>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A1D193B"/>
    <w:multiLevelType w:val="hybridMultilevel"/>
    <w:tmpl w:val="B9D81130"/>
    <w:lvl w:ilvl="0" w:tplc="A9886B18">
      <w:start w:val="1"/>
      <w:numFmt w:val="decimal"/>
      <w:lvlText w:val="%1."/>
      <w:lvlJc w:val="left"/>
      <w:pPr>
        <w:ind w:left="720" w:hanging="360"/>
      </w:pPr>
      <w:rPr>
        <w:rFonts w:ascii="Times New Roman" w:eastAsiaTheme="minorHAnsi" w:hAnsi="Times New Roman" w:cs="Times New Roman"/>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0F7416E8"/>
    <w:multiLevelType w:val="hybridMultilevel"/>
    <w:tmpl w:val="99F6EC38"/>
    <w:lvl w:ilvl="0" w:tplc="04090019">
      <w:start w:val="1"/>
      <w:numFmt w:val="low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 w15:restartNumberingAfterBreak="0">
    <w:nsid w:val="11910C1C"/>
    <w:multiLevelType w:val="hybridMultilevel"/>
    <w:tmpl w:val="93B4D16E"/>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29D4F7D"/>
    <w:multiLevelType w:val="hybridMultilevel"/>
    <w:tmpl w:val="924ABEB4"/>
    <w:lvl w:ilvl="0" w:tplc="E17C14E2">
      <w:start w:val="1"/>
      <w:numFmt w:val="decimal"/>
      <w:lvlText w:val="%1)"/>
      <w:lvlJc w:val="left"/>
      <w:pPr>
        <w:ind w:left="2880" w:hanging="360"/>
      </w:pPr>
      <w:rPr>
        <w:rFonts w:hint="default"/>
      </w:rPr>
    </w:lvl>
    <w:lvl w:ilvl="1" w:tplc="04090019" w:tentative="1">
      <w:start w:val="1"/>
      <w:numFmt w:val="lowerLetter"/>
      <w:lvlText w:val="%2."/>
      <w:lvlJc w:val="left"/>
      <w:pPr>
        <w:ind w:left="3600" w:hanging="360"/>
      </w:pPr>
    </w:lvl>
    <w:lvl w:ilvl="2" w:tplc="0409001B" w:tentative="1">
      <w:start w:val="1"/>
      <w:numFmt w:val="lowerRoman"/>
      <w:lvlText w:val="%3."/>
      <w:lvlJc w:val="right"/>
      <w:pPr>
        <w:ind w:left="4320" w:hanging="180"/>
      </w:pPr>
    </w:lvl>
    <w:lvl w:ilvl="3" w:tplc="0409000F" w:tentative="1">
      <w:start w:val="1"/>
      <w:numFmt w:val="decimal"/>
      <w:lvlText w:val="%4."/>
      <w:lvlJc w:val="left"/>
      <w:pPr>
        <w:ind w:left="5040" w:hanging="360"/>
      </w:pPr>
    </w:lvl>
    <w:lvl w:ilvl="4" w:tplc="04090019" w:tentative="1">
      <w:start w:val="1"/>
      <w:numFmt w:val="lowerLetter"/>
      <w:lvlText w:val="%5."/>
      <w:lvlJc w:val="left"/>
      <w:pPr>
        <w:ind w:left="5760" w:hanging="360"/>
      </w:pPr>
    </w:lvl>
    <w:lvl w:ilvl="5" w:tplc="0409001B" w:tentative="1">
      <w:start w:val="1"/>
      <w:numFmt w:val="lowerRoman"/>
      <w:lvlText w:val="%6."/>
      <w:lvlJc w:val="right"/>
      <w:pPr>
        <w:ind w:left="6480" w:hanging="180"/>
      </w:pPr>
    </w:lvl>
    <w:lvl w:ilvl="6" w:tplc="0409000F" w:tentative="1">
      <w:start w:val="1"/>
      <w:numFmt w:val="decimal"/>
      <w:lvlText w:val="%7."/>
      <w:lvlJc w:val="left"/>
      <w:pPr>
        <w:ind w:left="7200" w:hanging="360"/>
      </w:pPr>
    </w:lvl>
    <w:lvl w:ilvl="7" w:tplc="04090019" w:tentative="1">
      <w:start w:val="1"/>
      <w:numFmt w:val="lowerLetter"/>
      <w:lvlText w:val="%8."/>
      <w:lvlJc w:val="left"/>
      <w:pPr>
        <w:ind w:left="7920" w:hanging="360"/>
      </w:pPr>
    </w:lvl>
    <w:lvl w:ilvl="8" w:tplc="0409001B" w:tentative="1">
      <w:start w:val="1"/>
      <w:numFmt w:val="lowerRoman"/>
      <w:lvlText w:val="%9."/>
      <w:lvlJc w:val="right"/>
      <w:pPr>
        <w:ind w:left="8640" w:hanging="180"/>
      </w:pPr>
    </w:lvl>
  </w:abstractNum>
  <w:abstractNum w:abstractNumId="8" w15:restartNumberingAfterBreak="0">
    <w:nsid w:val="267A3F6D"/>
    <w:multiLevelType w:val="hybridMultilevel"/>
    <w:tmpl w:val="15CEC9D6"/>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2DF0166F"/>
    <w:multiLevelType w:val="hybridMultilevel"/>
    <w:tmpl w:val="D0A6F378"/>
    <w:lvl w:ilvl="0" w:tplc="08090015">
      <w:start w:val="2"/>
      <w:numFmt w:val="upp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31F003D4"/>
    <w:multiLevelType w:val="hybridMultilevel"/>
    <w:tmpl w:val="14601E86"/>
    <w:lvl w:ilvl="0" w:tplc="04090019">
      <w:start w:val="1"/>
      <w:numFmt w:val="lowerLetter"/>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1" w15:restartNumberingAfterBreak="0">
    <w:nsid w:val="33155CFA"/>
    <w:multiLevelType w:val="hybridMultilevel"/>
    <w:tmpl w:val="439AB816"/>
    <w:lvl w:ilvl="0" w:tplc="04090015">
      <w:start w:val="1"/>
      <w:numFmt w:val="upperLetter"/>
      <w:lvlText w:val="%1."/>
      <w:lvlJc w:val="left"/>
      <w:pPr>
        <w:ind w:left="360" w:hanging="360"/>
      </w:pPr>
    </w:lvl>
    <w:lvl w:ilvl="1" w:tplc="04090019">
      <w:start w:val="1"/>
      <w:numFmt w:val="decimal"/>
      <w:lvlText w:val="%2."/>
      <w:lvlJc w:val="left"/>
      <w:pPr>
        <w:tabs>
          <w:tab w:val="num" w:pos="1440"/>
        </w:tabs>
        <w:ind w:left="1440" w:hanging="360"/>
      </w:pPr>
    </w:lvl>
    <w:lvl w:ilvl="2" w:tplc="0409001B">
      <w:start w:val="1"/>
      <w:numFmt w:val="lowerRoman"/>
      <w:lvlText w:val="%3."/>
      <w:lvlJc w:val="right"/>
      <w:pPr>
        <w:ind w:left="1800" w:hanging="18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2" w15:restartNumberingAfterBreak="0">
    <w:nsid w:val="34A154AF"/>
    <w:multiLevelType w:val="hybridMultilevel"/>
    <w:tmpl w:val="129C3430"/>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36AB0040"/>
    <w:multiLevelType w:val="hybridMultilevel"/>
    <w:tmpl w:val="805CA794"/>
    <w:lvl w:ilvl="0" w:tplc="050E5F54">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390821AF"/>
    <w:multiLevelType w:val="hybridMultilevel"/>
    <w:tmpl w:val="E3EC7C48"/>
    <w:lvl w:ilvl="0" w:tplc="3809000F">
      <w:start w:val="1"/>
      <w:numFmt w:val="decimal"/>
      <w:lvlText w:val="%1."/>
      <w:lvlJc w:val="left"/>
      <w:pPr>
        <w:ind w:left="720" w:hanging="360"/>
      </w:pPr>
    </w:lvl>
    <w:lvl w:ilvl="1" w:tplc="38090019">
      <w:start w:val="1"/>
      <w:numFmt w:val="lowerLetter"/>
      <w:lvlText w:val="%2."/>
      <w:lvlJc w:val="left"/>
      <w:pPr>
        <w:ind w:left="1440" w:hanging="360"/>
      </w:pPr>
    </w:lvl>
    <w:lvl w:ilvl="2" w:tplc="3809001B">
      <w:start w:val="1"/>
      <w:numFmt w:val="lowerRoman"/>
      <w:lvlText w:val="%3."/>
      <w:lvlJc w:val="right"/>
      <w:pPr>
        <w:ind w:left="2160" w:hanging="180"/>
      </w:pPr>
    </w:lvl>
    <w:lvl w:ilvl="3" w:tplc="3809000F">
      <w:start w:val="1"/>
      <w:numFmt w:val="decimal"/>
      <w:lvlText w:val="%4."/>
      <w:lvlJc w:val="left"/>
      <w:pPr>
        <w:ind w:left="2880" w:hanging="360"/>
      </w:pPr>
    </w:lvl>
    <w:lvl w:ilvl="4" w:tplc="38090019">
      <w:start w:val="1"/>
      <w:numFmt w:val="lowerLetter"/>
      <w:lvlText w:val="%5."/>
      <w:lvlJc w:val="left"/>
      <w:pPr>
        <w:ind w:left="3600" w:hanging="360"/>
      </w:pPr>
    </w:lvl>
    <w:lvl w:ilvl="5" w:tplc="3809001B">
      <w:start w:val="1"/>
      <w:numFmt w:val="lowerRoman"/>
      <w:lvlText w:val="%6."/>
      <w:lvlJc w:val="right"/>
      <w:pPr>
        <w:ind w:left="4320" w:hanging="180"/>
      </w:pPr>
    </w:lvl>
    <w:lvl w:ilvl="6" w:tplc="3809000F">
      <w:start w:val="1"/>
      <w:numFmt w:val="decimal"/>
      <w:lvlText w:val="%7."/>
      <w:lvlJc w:val="left"/>
      <w:pPr>
        <w:ind w:left="5040" w:hanging="360"/>
      </w:pPr>
    </w:lvl>
    <w:lvl w:ilvl="7" w:tplc="38090019">
      <w:start w:val="1"/>
      <w:numFmt w:val="lowerLetter"/>
      <w:lvlText w:val="%8."/>
      <w:lvlJc w:val="left"/>
      <w:pPr>
        <w:ind w:left="5760" w:hanging="360"/>
      </w:pPr>
    </w:lvl>
    <w:lvl w:ilvl="8" w:tplc="3809001B">
      <w:start w:val="1"/>
      <w:numFmt w:val="lowerRoman"/>
      <w:lvlText w:val="%9."/>
      <w:lvlJc w:val="right"/>
      <w:pPr>
        <w:ind w:left="6480" w:hanging="180"/>
      </w:pPr>
    </w:lvl>
  </w:abstractNum>
  <w:abstractNum w:abstractNumId="15" w15:restartNumberingAfterBreak="0">
    <w:nsid w:val="56275F7E"/>
    <w:multiLevelType w:val="hybridMultilevel"/>
    <w:tmpl w:val="3B384D20"/>
    <w:lvl w:ilvl="0" w:tplc="3809000F">
      <w:start w:val="1"/>
      <w:numFmt w:val="decimal"/>
      <w:lvlText w:val="%1."/>
      <w:lvlJc w:val="left"/>
      <w:pPr>
        <w:ind w:left="1440" w:hanging="360"/>
      </w:pPr>
    </w:lvl>
    <w:lvl w:ilvl="1" w:tplc="38090019">
      <w:start w:val="1"/>
      <w:numFmt w:val="lowerLetter"/>
      <w:lvlText w:val="%2."/>
      <w:lvlJc w:val="left"/>
      <w:pPr>
        <w:ind w:left="2160" w:hanging="360"/>
      </w:pPr>
    </w:lvl>
    <w:lvl w:ilvl="2" w:tplc="3809001B">
      <w:start w:val="1"/>
      <w:numFmt w:val="lowerRoman"/>
      <w:lvlText w:val="%3."/>
      <w:lvlJc w:val="right"/>
      <w:pPr>
        <w:ind w:left="2880" w:hanging="180"/>
      </w:pPr>
    </w:lvl>
    <w:lvl w:ilvl="3" w:tplc="3809000F" w:tentative="1">
      <w:start w:val="1"/>
      <w:numFmt w:val="decimal"/>
      <w:lvlText w:val="%4."/>
      <w:lvlJc w:val="left"/>
      <w:pPr>
        <w:ind w:left="3600" w:hanging="360"/>
      </w:pPr>
    </w:lvl>
    <w:lvl w:ilvl="4" w:tplc="38090019" w:tentative="1">
      <w:start w:val="1"/>
      <w:numFmt w:val="lowerLetter"/>
      <w:lvlText w:val="%5."/>
      <w:lvlJc w:val="left"/>
      <w:pPr>
        <w:ind w:left="4320" w:hanging="360"/>
      </w:pPr>
    </w:lvl>
    <w:lvl w:ilvl="5" w:tplc="3809001B" w:tentative="1">
      <w:start w:val="1"/>
      <w:numFmt w:val="lowerRoman"/>
      <w:lvlText w:val="%6."/>
      <w:lvlJc w:val="right"/>
      <w:pPr>
        <w:ind w:left="5040" w:hanging="180"/>
      </w:pPr>
    </w:lvl>
    <w:lvl w:ilvl="6" w:tplc="3809000F" w:tentative="1">
      <w:start w:val="1"/>
      <w:numFmt w:val="decimal"/>
      <w:lvlText w:val="%7."/>
      <w:lvlJc w:val="left"/>
      <w:pPr>
        <w:ind w:left="5760" w:hanging="360"/>
      </w:pPr>
    </w:lvl>
    <w:lvl w:ilvl="7" w:tplc="38090019" w:tentative="1">
      <w:start w:val="1"/>
      <w:numFmt w:val="lowerLetter"/>
      <w:lvlText w:val="%8."/>
      <w:lvlJc w:val="left"/>
      <w:pPr>
        <w:ind w:left="6480" w:hanging="360"/>
      </w:pPr>
    </w:lvl>
    <w:lvl w:ilvl="8" w:tplc="3809001B" w:tentative="1">
      <w:start w:val="1"/>
      <w:numFmt w:val="lowerRoman"/>
      <w:lvlText w:val="%9."/>
      <w:lvlJc w:val="right"/>
      <w:pPr>
        <w:ind w:left="7200" w:hanging="180"/>
      </w:pPr>
    </w:lvl>
  </w:abstractNum>
  <w:abstractNum w:abstractNumId="16" w15:restartNumberingAfterBreak="0">
    <w:nsid w:val="59C701C5"/>
    <w:multiLevelType w:val="hybridMultilevel"/>
    <w:tmpl w:val="0A90A868"/>
    <w:lvl w:ilvl="0" w:tplc="1F7C27C4">
      <w:start w:val="1"/>
      <w:numFmt w:val="upperLetter"/>
      <w:lvlText w:val="%1."/>
      <w:lvlJc w:val="left"/>
      <w:pPr>
        <w:tabs>
          <w:tab w:val="num" w:pos="720"/>
        </w:tabs>
        <w:ind w:left="720" w:hanging="360"/>
      </w:pPr>
    </w:lvl>
    <w:lvl w:ilvl="1" w:tplc="055CEEE0">
      <w:start w:val="1"/>
      <w:numFmt w:val="upperLetter"/>
      <w:lvlText w:val="%2."/>
      <w:lvlJc w:val="left"/>
      <w:pPr>
        <w:tabs>
          <w:tab w:val="num" w:pos="1440"/>
        </w:tabs>
        <w:ind w:left="1440" w:hanging="360"/>
      </w:pPr>
    </w:lvl>
    <w:lvl w:ilvl="2" w:tplc="CBF648AA" w:tentative="1">
      <w:start w:val="1"/>
      <w:numFmt w:val="upperLetter"/>
      <w:lvlText w:val="%3."/>
      <w:lvlJc w:val="left"/>
      <w:pPr>
        <w:tabs>
          <w:tab w:val="num" w:pos="2160"/>
        </w:tabs>
        <w:ind w:left="2160" w:hanging="360"/>
      </w:pPr>
    </w:lvl>
    <w:lvl w:ilvl="3" w:tplc="2B920E1A" w:tentative="1">
      <w:start w:val="1"/>
      <w:numFmt w:val="upperLetter"/>
      <w:lvlText w:val="%4."/>
      <w:lvlJc w:val="left"/>
      <w:pPr>
        <w:tabs>
          <w:tab w:val="num" w:pos="2880"/>
        </w:tabs>
        <w:ind w:left="2880" w:hanging="360"/>
      </w:pPr>
    </w:lvl>
    <w:lvl w:ilvl="4" w:tplc="425E9334" w:tentative="1">
      <w:start w:val="1"/>
      <w:numFmt w:val="upperLetter"/>
      <w:lvlText w:val="%5."/>
      <w:lvlJc w:val="left"/>
      <w:pPr>
        <w:tabs>
          <w:tab w:val="num" w:pos="3600"/>
        </w:tabs>
        <w:ind w:left="3600" w:hanging="360"/>
      </w:pPr>
    </w:lvl>
    <w:lvl w:ilvl="5" w:tplc="C3308BD2" w:tentative="1">
      <w:start w:val="1"/>
      <w:numFmt w:val="upperLetter"/>
      <w:lvlText w:val="%6."/>
      <w:lvlJc w:val="left"/>
      <w:pPr>
        <w:tabs>
          <w:tab w:val="num" w:pos="4320"/>
        </w:tabs>
        <w:ind w:left="4320" w:hanging="360"/>
      </w:pPr>
    </w:lvl>
    <w:lvl w:ilvl="6" w:tplc="9D16C8CE" w:tentative="1">
      <w:start w:val="1"/>
      <w:numFmt w:val="upperLetter"/>
      <w:lvlText w:val="%7."/>
      <w:lvlJc w:val="left"/>
      <w:pPr>
        <w:tabs>
          <w:tab w:val="num" w:pos="5040"/>
        </w:tabs>
        <w:ind w:left="5040" w:hanging="360"/>
      </w:pPr>
    </w:lvl>
    <w:lvl w:ilvl="7" w:tplc="336E50DE" w:tentative="1">
      <w:start w:val="1"/>
      <w:numFmt w:val="upperLetter"/>
      <w:lvlText w:val="%8."/>
      <w:lvlJc w:val="left"/>
      <w:pPr>
        <w:tabs>
          <w:tab w:val="num" w:pos="5760"/>
        </w:tabs>
        <w:ind w:left="5760" w:hanging="360"/>
      </w:pPr>
    </w:lvl>
    <w:lvl w:ilvl="8" w:tplc="B3821EFE" w:tentative="1">
      <w:start w:val="1"/>
      <w:numFmt w:val="upperLetter"/>
      <w:lvlText w:val="%9."/>
      <w:lvlJc w:val="left"/>
      <w:pPr>
        <w:tabs>
          <w:tab w:val="num" w:pos="6480"/>
        </w:tabs>
        <w:ind w:left="6480" w:hanging="360"/>
      </w:pPr>
    </w:lvl>
  </w:abstractNum>
  <w:abstractNum w:abstractNumId="17" w15:restartNumberingAfterBreak="0">
    <w:nsid w:val="61AA0664"/>
    <w:multiLevelType w:val="multilevel"/>
    <w:tmpl w:val="61AA0664"/>
    <w:lvl w:ilvl="0">
      <w:start w:val="1"/>
      <w:numFmt w:val="lowerLetter"/>
      <w:lvlText w:val="%1."/>
      <w:lvlJc w:val="left"/>
      <w:pPr>
        <w:ind w:left="720" w:hanging="360"/>
      </w:pPr>
      <w:rPr>
        <w:rFonts w:hint="default"/>
        <w:b w:val="0"/>
        <w:i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8" w15:restartNumberingAfterBreak="0">
    <w:nsid w:val="65786C00"/>
    <w:multiLevelType w:val="hybridMultilevel"/>
    <w:tmpl w:val="1DEADB78"/>
    <w:lvl w:ilvl="0" w:tplc="08090015">
      <w:start w:val="1"/>
      <w:numFmt w:val="upperLetter"/>
      <w:lvlText w:val="%1."/>
      <w:lvlJc w:val="left"/>
      <w:pPr>
        <w:ind w:left="720" w:hanging="360"/>
      </w:pPr>
      <w:rPr>
        <w:rFonts w:hint="default"/>
      </w:rPr>
    </w:lvl>
    <w:lvl w:ilvl="1" w:tplc="08090019">
      <w:start w:val="1"/>
      <w:numFmt w:val="lowerLetter"/>
      <w:lvlText w:val="%2."/>
      <w:lvlJc w:val="left"/>
      <w:pPr>
        <w:ind w:left="1440" w:hanging="360"/>
      </w:pPr>
      <w:rPr>
        <w:sz w:val="24"/>
      </w:rPr>
    </w:lvl>
    <w:lvl w:ilvl="2" w:tplc="0809001B" w:tentative="1">
      <w:start w:val="1"/>
      <w:numFmt w:val="lowerRoman"/>
      <w:lvlText w:val="%3."/>
      <w:lvlJc w:val="right"/>
      <w:pPr>
        <w:ind w:left="2160" w:hanging="180"/>
      </w:pPr>
    </w:lvl>
    <w:lvl w:ilvl="3" w:tplc="0809000F">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15:restartNumberingAfterBreak="0">
    <w:nsid w:val="65F24FB0"/>
    <w:multiLevelType w:val="hybridMultilevel"/>
    <w:tmpl w:val="831AF176"/>
    <w:lvl w:ilvl="0" w:tplc="D3F04E8C">
      <w:start w:val="1"/>
      <w:numFmt w:val="decimal"/>
      <w:lvlText w:val="%1."/>
      <w:lvlJc w:val="left"/>
      <w:pPr>
        <w:ind w:left="1080" w:hanging="360"/>
      </w:pPr>
      <w:rPr>
        <w:rFonts w:asciiTheme="minorHAnsi" w:eastAsiaTheme="minorEastAsia" w:hAnsiTheme="minorHAnsi" w:cstheme="minorBidi"/>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20" w15:restartNumberingAfterBreak="0">
    <w:nsid w:val="6F945857"/>
    <w:multiLevelType w:val="hybridMultilevel"/>
    <w:tmpl w:val="C70C942A"/>
    <w:lvl w:ilvl="0" w:tplc="08090015">
      <w:start w:val="1"/>
      <w:numFmt w:val="upp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1" w15:restartNumberingAfterBreak="0">
    <w:nsid w:val="70110C16"/>
    <w:multiLevelType w:val="hybridMultilevel"/>
    <w:tmpl w:val="596C0FB0"/>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754D5AD9"/>
    <w:multiLevelType w:val="hybridMultilevel"/>
    <w:tmpl w:val="465470FE"/>
    <w:lvl w:ilvl="0" w:tplc="BFD85F74">
      <w:start w:val="1"/>
      <w:numFmt w:val="lowerLetter"/>
      <w:lvlText w:val="%1."/>
      <w:lvlJc w:val="left"/>
      <w:pPr>
        <w:ind w:left="2520" w:hanging="360"/>
      </w:pPr>
      <w:rPr>
        <w:rFonts w:hint="default"/>
      </w:rPr>
    </w:lvl>
    <w:lvl w:ilvl="1" w:tplc="08090019" w:tentative="1">
      <w:start w:val="1"/>
      <w:numFmt w:val="lowerLetter"/>
      <w:lvlText w:val="%2."/>
      <w:lvlJc w:val="left"/>
      <w:pPr>
        <w:ind w:left="3240" w:hanging="360"/>
      </w:pPr>
    </w:lvl>
    <w:lvl w:ilvl="2" w:tplc="0809001B" w:tentative="1">
      <w:start w:val="1"/>
      <w:numFmt w:val="lowerRoman"/>
      <w:lvlText w:val="%3."/>
      <w:lvlJc w:val="right"/>
      <w:pPr>
        <w:ind w:left="3960" w:hanging="180"/>
      </w:pPr>
    </w:lvl>
    <w:lvl w:ilvl="3" w:tplc="0809000F" w:tentative="1">
      <w:start w:val="1"/>
      <w:numFmt w:val="decimal"/>
      <w:lvlText w:val="%4."/>
      <w:lvlJc w:val="left"/>
      <w:pPr>
        <w:ind w:left="4680" w:hanging="360"/>
      </w:pPr>
    </w:lvl>
    <w:lvl w:ilvl="4" w:tplc="08090019" w:tentative="1">
      <w:start w:val="1"/>
      <w:numFmt w:val="lowerLetter"/>
      <w:lvlText w:val="%5."/>
      <w:lvlJc w:val="left"/>
      <w:pPr>
        <w:ind w:left="5400" w:hanging="360"/>
      </w:pPr>
    </w:lvl>
    <w:lvl w:ilvl="5" w:tplc="0809001B" w:tentative="1">
      <w:start w:val="1"/>
      <w:numFmt w:val="lowerRoman"/>
      <w:lvlText w:val="%6."/>
      <w:lvlJc w:val="right"/>
      <w:pPr>
        <w:ind w:left="6120" w:hanging="180"/>
      </w:pPr>
    </w:lvl>
    <w:lvl w:ilvl="6" w:tplc="0809000F" w:tentative="1">
      <w:start w:val="1"/>
      <w:numFmt w:val="decimal"/>
      <w:lvlText w:val="%7."/>
      <w:lvlJc w:val="left"/>
      <w:pPr>
        <w:ind w:left="6840" w:hanging="360"/>
      </w:pPr>
    </w:lvl>
    <w:lvl w:ilvl="7" w:tplc="08090019" w:tentative="1">
      <w:start w:val="1"/>
      <w:numFmt w:val="lowerLetter"/>
      <w:lvlText w:val="%8."/>
      <w:lvlJc w:val="left"/>
      <w:pPr>
        <w:ind w:left="7560" w:hanging="360"/>
      </w:pPr>
    </w:lvl>
    <w:lvl w:ilvl="8" w:tplc="0809001B" w:tentative="1">
      <w:start w:val="1"/>
      <w:numFmt w:val="lowerRoman"/>
      <w:lvlText w:val="%9."/>
      <w:lvlJc w:val="right"/>
      <w:pPr>
        <w:ind w:left="8280" w:hanging="180"/>
      </w:pPr>
    </w:lvl>
  </w:abstractNum>
  <w:abstractNum w:abstractNumId="23" w15:restartNumberingAfterBreak="0">
    <w:nsid w:val="75FC141D"/>
    <w:multiLevelType w:val="hybridMultilevel"/>
    <w:tmpl w:val="BA2E2160"/>
    <w:lvl w:ilvl="0" w:tplc="3809000F">
      <w:start w:val="1"/>
      <w:numFmt w:val="decimal"/>
      <w:lvlText w:val="%1."/>
      <w:lvlJc w:val="left"/>
      <w:pPr>
        <w:ind w:left="1440" w:hanging="360"/>
      </w:pPr>
    </w:lvl>
    <w:lvl w:ilvl="1" w:tplc="38090019" w:tentative="1">
      <w:start w:val="1"/>
      <w:numFmt w:val="lowerLetter"/>
      <w:lvlText w:val="%2."/>
      <w:lvlJc w:val="left"/>
      <w:pPr>
        <w:ind w:left="2160" w:hanging="360"/>
      </w:pPr>
    </w:lvl>
    <w:lvl w:ilvl="2" w:tplc="3809001B" w:tentative="1">
      <w:start w:val="1"/>
      <w:numFmt w:val="lowerRoman"/>
      <w:lvlText w:val="%3."/>
      <w:lvlJc w:val="right"/>
      <w:pPr>
        <w:ind w:left="2880" w:hanging="180"/>
      </w:pPr>
    </w:lvl>
    <w:lvl w:ilvl="3" w:tplc="3809000F" w:tentative="1">
      <w:start w:val="1"/>
      <w:numFmt w:val="decimal"/>
      <w:lvlText w:val="%4."/>
      <w:lvlJc w:val="left"/>
      <w:pPr>
        <w:ind w:left="3600" w:hanging="360"/>
      </w:pPr>
    </w:lvl>
    <w:lvl w:ilvl="4" w:tplc="38090019" w:tentative="1">
      <w:start w:val="1"/>
      <w:numFmt w:val="lowerLetter"/>
      <w:lvlText w:val="%5."/>
      <w:lvlJc w:val="left"/>
      <w:pPr>
        <w:ind w:left="4320" w:hanging="360"/>
      </w:pPr>
    </w:lvl>
    <w:lvl w:ilvl="5" w:tplc="3809001B" w:tentative="1">
      <w:start w:val="1"/>
      <w:numFmt w:val="lowerRoman"/>
      <w:lvlText w:val="%6."/>
      <w:lvlJc w:val="right"/>
      <w:pPr>
        <w:ind w:left="5040" w:hanging="180"/>
      </w:pPr>
    </w:lvl>
    <w:lvl w:ilvl="6" w:tplc="3809000F" w:tentative="1">
      <w:start w:val="1"/>
      <w:numFmt w:val="decimal"/>
      <w:lvlText w:val="%7."/>
      <w:lvlJc w:val="left"/>
      <w:pPr>
        <w:ind w:left="5760" w:hanging="360"/>
      </w:pPr>
    </w:lvl>
    <w:lvl w:ilvl="7" w:tplc="38090019" w:tentative="1">
      <w:start w:val="1"/>
      <w:numFmt w:val="lowerLetter"/>
      <w:lvlText w:val="%8."/>
      <w:lvlJc w:val="left"/>
      <w:pPr>
        <w:ind w:left="6480" w:hanging="360"/>
      </w:pPr>
    </w:lvl>
    <w:lvl w:ilvl="8" w:tplc="3809001B" w:tentative="1">
      <w:start w:val="1"/>
      <w:numFmt w:val="lowerRoman"/>
      <w:lvlText w:val="%9."/>
      <w:lvlJc w:val="right"/>
      <w:pPr>
        <w:ind w:left="7200" w:hanging="180"/>
      </w:pPr>
    </w:lvl>
  </w:abstractNum>
  <w:num w:numId="1" w16cid:durableId="1597908565">
    <w:abstractNumId w:val="17"/>
  </w:num>
  <w:num w:numId="2" w16cid:durableId="1486704760">
    <w:abstractNumId w:val="22"/>
  </w:num>
  <w:num w:numId="3" w16cid:durableId="1236696174">
    <w:abstractNumId w:val="7"/>
  </w:num>
  <w:num w:numId="4" w16cid:durableId="1037243117">
    <w:abstractNumId w:val="2"/>
  </w:num>
  <w:num w:numId="5" w16cid:durableId="639649584">
    <w:abstractNumId w:val="4"/>
  </w:num>
  <w:num w:numId="6" w16cid:durableId="861280038">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541597432">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891189343">
    <w:abstractNumId w:val="10"/>
  </w:num>
  <w:num w:numId="9" w16cid:durableId="286860231">
    <w:abstractNumId w:val="5"/>
  </w:num>
  <w:num w:numId="10" w16cid:durableId="1655373892">
    <w:abstractNumId w:val="16"/>
  </w:num>
  <w:num w:numId="11" w16cid:durableId="1058867021">
    <w:abstractNumId w:val="9"/>
  </w:num>
  <w:num w:numId="12" w16cid:durableId="385107690">
    <w:abstractNumId w:val="18"/>
  </w:num>
  <w:num w:numId="13" w16cid:durableId="805464274">
    <w:abstractNumId w:val="13"/>
  </w:num>
  <w:num w:numId="14" w16cid:durableId="818113873">
    <w:abstractNumId w:val="20"/>
  </w:num>
  <w:num w:numId="15" w16cid:durableId="1726173129">
    <w:abstractNumId w:val="1"/>
  </w:num>
  <w:num w:numId="16" w16cid:durableId="940340556">
    <w:abstractNumId w:val="0"/>
  </w:num>
  <w:num w:numId="17" w16cid:durableId="1209998474">
    <w:abstractNumId w:val="12"/>
  </w:num>
  <w:num w:numId="18" w16cid:durableId="958612569">
    <w:abstractNumId w:val="6"/>
  </w:num>
  <w:num w:numId="19" w16cid:durableId="1345669519">
    <w:abstractNumId w:val="21"/>
  </w:num>
  <w:num w:numId="20" w16cid:durableId="1004822102">
    <w:abstractNumId w:val="8"/>
  </w:num>
  <w:num w:numId="21" w16cid:durableId="732579508">
    <w:abstractNumId w:val="3"/>
  </w:num>
  <w:num w:numId="22" w16cid:durableId="1033573958">
    <w:abstractNumId w:val="23"/>
  </w:num>
  <w:num w:numId="23" w16cid:durableId="1074277864">
    <w:abstractNumId w:val="15"/>
  </w:num>
  <w:num w:numId="24" w16cid:durableId="2065249516">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74697"/>
    <w:rsid w:val="00002F92"/>
    <w:rsid w:val="00023A60"/>
    <w:rsid w:val="00024CFD"/>
    <w:rsid w:val="00035AB1"/>
    <w:rsid w:val="0005403D"/>
    <w:rsid w:val="0006423B"/>
    <w:rsid w:val="00070C43"/>
    <w:rsid w:val="00074697"/>
    <w:rsid w:val="00075C41"/>
    <w:rsid w:val="00097DBF"/>
    <w:rsid w:val="000E606A"/>
    <w:rsid w:val="001164A7"/>
    <w:rsid w:val="00172CD9"/>
    <w:rsid w:val="00191BAA"/>
    <w:rsid w:val="0019725D"/>
    <w:rsid w:val="001A5C9C"/>
    <w:rsid w:val="001D4B9C"/>
    <w:rsid w:val="001D7E7A"/>
    <w:rsid w:val="001E2C37"/>
    <w:rsid w:val="001F4C89"/>
    <w:rsid w:val="00200812"/>
    <w:rsid w:val="00202537"/>
    <w:rsid w:val="002118D7"/>
    <w:rsid w:val="00221314"/>
    <w:rsid w:val="002563B6"/>
    <w:rsid w:val="00275EA5"/>
    <w:rsid w:val="002801DC"/>
    <w:rsid w:val="00280B62"/>
    <w:rsid w:val="002A3C9C"/>
    <w:rsid w:val="002C444C"/>
    <w:rsid w:val="002E29A7"/>
    <w:rsid w:val="00326F04"/>
    <w:rsid w:val="00341F9B"/>
    <w:rsid w:val="0036248C"/>
    <w:rsid w:val="00384CE2"/>
    <w:rsid w:val="0039651F"/>
    <w:rsid w:val="003B3E5B"/>
    <w:rsid w:val="003B3EC0"/>
    <w:rsid w:val="003B4E78"/>
    <w:rsid w:val="003C0CD8"/>
    <w:rsid w:val="003C43E5"/>
    <w:rsid w:val="003D6226"/>
    <w:rsid w:val="003E6047"/>
    <w:rsid w:val="004164F2"/>
    <w:rsid w:val="00434B8A"/>
    <w:rsid w:val="00440B3B"/>
    <w:rsid w:val="0047448E"/>
    <w:rsid w:val="004A08D4"/>
    <w:rsid w:val="004A0EF7"/>
    <w:rsid w:val="004A4E81"/>
    <w:rsid w:val="004C1ADE"/>
    <w:rsid w:val="004C2CD9"/>
    <w:rsid w:val="004C6274"/>
    <w:rsid w:val="004D7568"/>
    <w:rsid w:val="00500D42"/>
    <w:rsid w:val="005357B1"/>
    <w:rsid w:val="00545AC7"/>
    <w:rsid w:val="005B12BA"/>
    <w:rsid w:val="005B4452"/>
    <w:rsid w:val="005B58A5"/>
    <w:rsid w:val="005F61B0"/>
    <w:rsid w:val="00606096"/>
    <w:rsid w:val="00607426"/>
    <w:rsid w:val="0064554D"/>
    <w:rsid w:val="0067249E"/>
    <w:rsid w:val="00680EB1"/>
    <w:rsid w:val="00683E8A"/>
    <w:rsid w:val="00686B6C"/>
    <w:rsid w:val="00692790"/>
    <w:rsid w:val="006D1DBE"/>
    <w:rsid w:val="006E366E"/>
    <w:rsid w:val="006F3C6A"/>
    <w:rsid w:val="00707F8E"/>
    <w:rsid w:val="007373E8"/>
    <w:rsid w:val="0076405A"/>
    <w:rsid w:val="007A2E5B"/>
    <w:rsid w:val="007B567B"/>
    <w:rsid w:val="007D2751"/>
    <w:rsid w:val="007F64E6"/>
    <w:rsid w:val="00802F28"/>
    <w:rsid w:val="008077D3"/>
    <w:rsid w:val="00807DDC"/>
    <w:rsid w:val="0081192C"/>
    <w:rsid w:val="0083416A"/>
    <w:rsid w:val="00852F7D"/>
    <w:rsid w:val="00853B5B"/>
    <w:rsid w:val="00895832"/>
    <w:rsid w:val="008A35C3"/>
    <w:rsid w:val="008A43D6"/>
    <w:rsid w:val="008B0EB6"/>
    <w:rsid w:val="008B6387"/>
    <w:rsid w:val="008D115B"/>
    <w:rsid w:val="008D4FBC"/>
    <w:rsid w:val="009012AD"/>
    <w:rsid w:val="00932B79"/>
    <w:rsid w:val="009561D2"/>
    <w:rsid w:val="00956881"/>
    <w:rsid w:val="00997681"/>
    <w:rsid w:val="009E1080"/>
    <w:rsid w:val="009F7548"/>
    <w:rsid w:val="009F7C23"/>
    <w:rsid w:val="00A46184"/>
    <w:rsid w:val="00A540DD"/>
    <w:rsid w:val="00A609AC"/>
    <w:rsid w:val="00A621AA"/>
    <w:rsid w:val="00A65251"/>
    <w:rsid w:val="00A7721C"/>
    <w:rsid w:val="00A94CF4"/>
    <w:rsid w:val="00A9513D"/>
    <w:rsid w:val="00AC2690"/>
    <w:rsid w:val="00AF00C2"/>
    <w:rsid w:val="00AF5F10"/>
    <w:rsid w:val="00B012BB"/>
    <w:rsid w:val="00B22284"/>
    <w:rsid w:val="00B26BC7"/>
    <w:rsid w:val="00B27607"/>
    <w:rsid w:val="00B320A8"/>
    <w:rsid w:val="00B328DD"/>
    <w:rsid w:val="00B35A89"/>
    <w:rsid w:val="00B43B05"/>
    <w:rsid w:val="00B52D59"/>
    <w:rsid w:val="00B94055"/>
    <w:rsid w:val="00BB3BFF"/>
    <w:rsid w:val="00BC4C67"/>
    <w:rsid w:val="00C01190"/>
    <w:rsid w:val="00C02A1B"/>
    <w:rsid w:val="00C02F62"/>
    <w:rsid w:val="00C07503"/>
    <w:rsid w:val="00C134A4"/>
    <w:rsid w:val="00C1405C"/>
    <w:rsid w:val="00C203AF"/>
    <w:rsid w:val="00C461AE"/>
    <w:rsid w:val="00C47E0C"/>
    <w:rsid w:val="00C54348"/>
    <w:rsid w:val="00C643D2"/>
    <w:rsid w:val="00C80FE6"/>
    <w:rsid w:val="00C9782F"/>
    <w:rsid w:val="00CA1E24"/>
    <w:rsid w:val="00CB0024"/>
    <w:rsid w:val="00CB2A8D"/>
    <w:rsid w:val="00CC5B27"/>
    <w:rsid w:val="00CD3B9A"/>
    <w:rsid w:val="00CE08C2"/>
    <w:rsid w:val="00CE72A9"/>
    <w:rsid w:val="00CF562F"/>
    <w:rsid w:val="00D0093A"/>
    <w:rsid w:val="00D07277"/>
    <w:rsid w:val="00D1108F"/>
    <w:rsid w:val="00D45082"/>
    <w:rsid w:val="00D655B9"/>
    <w:rsid w:val="00D74916"/>
    <w:rsid w:val="00D85885"/>
    <w:rsid w:val="00DA3C03"/>
    <w:rsid w:val="00DA3EE4"/>
    <w:rsid w:val="00DE4EA1"/>
    <w:rsid w:val="00E05334"/>
    <w:rsid w:val="00E102C2"/>
    <w:rsid w:val="00E115F2"/>
    <w:rsid w:val="00E13EBB"/>
    <w:rsid w:val="00E17204"/>
    <w:rsid w:val="00E301A0"/>
    <w:rsid w:val="00E4105E"/>
    <w:rsid w:val="00E416A7"/>
    <w:rsid w:val="00E4177A"/>
    <w:rsid w:val="00E95896"/>
    <w:rsid w:val="00E979A9"/>
    <w:rsid w:val="00ED42C1"/>
    <w:rsid w:val="00ED66B5"/>
    <w:rsid w:val="00ED7354"/>
    <w:rsid w:val="00EE4373"/>
    <w:rsid w:val="00EF1CAA"/>
    <w:rsid w:val="00F0218E"/>
    <w:rsid w:val="00F07170"/>
    <w:rsid w:val="00F21291"/>
    <w:rsid w:val="00F321FE"/>
    <w:rsid w:val="00F84490"/>
    <w:rsid w:val="00F8537D"/>
    <w:rsid w:val="00F92DAD"/>
    <w:rsid w:val="00F93B0A"/>
    <w:rsid w:val="00FA101A"/>
    <w:rsid w:val="00FA38AA"/>
    <w:rsid w:val="00FA3BCD"/>
    <w:rsid w:val="00FB07FF"/>
    <w:rsid w:val="00FC4FB3"/>
    <w:rsid w:val="00FD563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32281FD"/>
  <w15:chartTrackingRefBased/>
  <w15:docId w15:val="{EA211B1E-604C-4926-B7BA-F58393B14E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SimSun"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9012AD"/>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unhideWhenUsed/>
    <w:qFormat/>
    <w:rsid w:val="003C0CD8"/>
    <w:pPr>
      <w:keepNext/>
      <w:keepLines/>
      <w:spacing w:before="160" w:after="120" w:line="360" w:lineRule="auto"/>
      <w:outlineLvl w:val="1"/>
    </w:pPr>
    <w:rPr>
      <w:rFonts w:ascii="Times New Roman" w:eastAsiaTheme="majorEastAsia" w:hAnsi="Times New Roman" w:cstheme="majorBidi"/>
      <w:i/>
      <w:sz w:val="24"/>
      <w:szCs w:val="26"/>
      <w:lang w:val="id-ID"/>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AF5F10"/>
    <w:pPr>
      <w:spacing w:after="0" w:line="240" w:lineRule="auto"/>
    </w:pPr>
    <w:rPr>
      <w:rFonts w:eastAsiaTheme="minorEastAsia"/>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UGEX'Z,Body of text,Bagian Isi Tanpa Subjudul,List Paragraph1"/>
    <w:basedOn w:val="Normal"/>
    <w:link w:val="ListParagraphChar"/>
    <w:uiPriority w:val="1"/>
    <w:qFormat/>
    <w:rsid w:val="00AF5F10"/>
    <w:pPr>
      <w:spacing w:after="200" w:line="276" w:lineRule="auto"/>
      <w:ind w:left="720"/>
      <w:contextualSpacing/>
    </w:pPr>
    <w:rPr>
      <w:rFonts w:eastAsiaTheme="minorEastAsia"/>
      <w:lang w:val="id-ID" w:eastAsia="id-ID"/>
    </w:rPr>
  </w:style>
  <w:style w:type="character" w:customStyle="1" w:styleId="ListParagraphChar">
    <w:name w:val="List Paragraph Char"/>
    <w:aliases w:val="UGEX'Z Char,Body of text Char,Bagian Isi Tanpa Subjudul Char,List Paragraph1 Char"/>
    <w:basedOn w:val="DefaultParagraphFont"/>
    <w:link w:val="ListParagraph"/>
    <w:uiPriority w:val="34"/>
    <w:qFormat/>
    <w:locked/>
    <w:rsid w:val="00AF5F10"/>
    <w:rPr>
      <w:rFonts w:eastAsiaTheme="minorEastAsia"/>
      <w:lang w:val="id-ID" w:eastAsia="id-ID"/>
    </w:rPr>
  </w:style>
  <w:style w:type="paragraph" w:styleId="NormalWeb">
    <w:name w:val="Normal (Web)"/>
    <w:basedOn w:val="Normal"/>
    <w:uiPriority w:val="99"/>
    <w:unhideWhenUsed/>
    <w:rsid w:val="00AF5F10"/>
    <w:pPr>
      <w:spacing w:before="100" w:beforeAutospacing="1" w:after="100" w:afterAutospacing="1" w:line="240" w:lineRule="auto"/>
    </w:pPr>
    <w:rPr>
      <w:rFonts w:ascii="Times New Roman" w:eastAsia="Times New Roman" w:hAnsi="Times New Roman" w:cs="Times New Roman"/>
      <w:sz w:val="24"/>
      <w:szCs w:val="24"/>
      <w:lang w:val="en-GB" w:eastAsia="en-GB"/>
    </w:rPr>
  </w:style>
  <w:style w:type="paragraph" w:styleId="NoSpacing">
    <w:name w:val="No Spacing"/>
    <w:qFormat/>
    <w:rsid w:val="00AF5F10"/>
    <w:pPr>
      <w:spacing w:after="0" w:line="240" w:lineRule="auto"/>
      <w:ind w:firstLine="720"/>
      <w:jc w:val="both"/>
    </w:pPr>
    <w:rPr>
      <w:rFonts w:ascii="Calibri" w:eastAsia="Calibri" w:hAnsi="Calibri" w:cs="Times New Roman"/>
    </w:rPr>
  </w:style>
  <w:style w:type="paragraph" w:styleId="Caption">
    <w:name w:val="caption"/>
    <w:basedOn w:val="Normal"/>
    <w:next w:val="Normal"/>
    <w:uiPriority w:val="35"/>
    <w:unhideWhenUsed/>
    <w:qFormat/>
    <w:rsid w:val="00200812"/>
    <w:pPr>
      <w:spacing w:after="200" w:line="240" w:lineRule="auto"/>
    </w:pPr>
    <w:rPr>
      <w:rFonts w:ascii="Calibri" w:eastAsia="Times New Roman" w:hAnsi="Calibri" w:cs="Times New Roman"/>
      <w:b/>
      <w:bCs/>
      <w:color w:val="4F81BD"/>
      <w:sz w:val="18"/>
      <w:szCs w:val="18"/>
    </w:rPr>
  </w:style>
  <w:style w:type="paragraph" w:styleId="Header">
    <w:name w:val="header"/>
    <w:basedOn w:val="Normal"/>
    <w:link w:val="HeaderChar"/>
    <w:uiPriority w:val="99"/>
    <w:unhideWhenUsed/>
    <w:rsid w:val="005B4452"/>
    <w:pPr>
      <w:tabs>
        <w:tab w:val="center" w:pos="4680"/>
        <w:tab w:val="right" w:pos="9360"/>
      </w:tabs>
      <w:spacing w:after="0" w:line="240" w:lineRule="auto"/>
    </w:pPr>
  </w:style>
  <w:style w:type="character" w:customStyle="1" w:styleId="HeaderChar">
    <w:name w:val="Header Char"/>
    <w:basedOn w:val="DefaultParagraphFont"/>
    <w:link w:val="Header"/>
    <w:uiPriority w:val="99"/>
    <w:rsid w:val="005B4452"/>
  </w:style>
  <w:style w:type="paragraph" w:styleId="Footer">
    <w:name w:val="footer"/>
    <w:basedOn w:val="Normal"/>
    <w:link w:val="FooterChar"/>
    <w:uiPriority w:val="99"/>
    <w:unhideWhenUsed/>
    <w:rsid w:val="005B4452"/>
    <w:pPr>
      <w:tabs>
        <w:tab w:val="center" w:pos="4680"/>
        <w:tab w:val="right" w:pos="9360"/>
      </w:tabs>
      <w:spacing w:after="0" w:line="240" w:lineRule="auto"/>
    </w:pPr>
  </w:style>
  <w:style w:type="character" w:customStyle="1" w:styleId="FooterChar">
    <w:name w:val="Footer Char"/>
    <w:basedOn w:val="DefaultParagraphFont"/>
    <w:link w:val="Footer"/>
    <w:uiPriority w:val="99"/>
    <w:rsid w:val="005B4452"/>
  </w:style>
  <w:style w:type="paragraph" w:customStyle="1" w:styleId="Default">
    <w:name w:val="Default"/>
    <w:rsid w:val="006F3C6A"/>
    <w:pPr>
      <w:autoSpaceDE w:val="0"/>
      <w:autoSpaceDN w:val="0"/>
      <w:adjustRightInd w:val="0"/>
      <w:spacing w:after="0" w:line="240" w:lineRule="auto"/>
    </w:pPr>
    <w:rPr>
      <w:rFonts w:ascii="Times New Roman" w:eastAsiaTheme="minorHAnsi" w:hAnsi="Times New Roman" w:cs="Times New Roman"/>
      <w:color w:val="000000"/>
      <w:sz w:val="24"/>
      <w:szCs w:val="24"/>
    </w:rPr>
  </w:style>
  <w:style w:type="paragraph" w:styleId="BalloonText">
    <w:name w:val="Balloon Text"/>
    <w:basedOn w:val="Normal"/>
    <w:link w:val="BalloonTextChar"/>
    <w:uiPriority w:val="99"/>
    <w:semiHidden/>
    <w:unhideWhenUsed/>
    <w:rsid w:val="00545AC7"/>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45AC7"/>
    <w:rPr>
      <w:rFonts w:ascii="Segoe UI" w:hAnsi="Segoe UI" w:cs="Segoe UI"/>
      <w:sz w:val="18"/>
      <w:szCs w:val="18"/>
    </w:rPr>
  </w:style>
  <w:style w:type="character" w:styleId="Hyperlink">
    <w:name w:val="Hyperlink"/>
    <w:basedOn w:val="DefaultParagraphFont"/>
    <w:uiPriority w:val="99"/>
    <w:unhideWhenUsed/>
    <w:rsid w:val="004C1ADE"/>
    <w:rPr>
      <w:color w:val="0563C1" w:themeColor="hyperlink"/>
      <w:u w:val="single"/>
    </w:rPr>
  </w:style>
  <w:style w:type="paragraph" w:styleId="HTMLPreformatted">
    <w:name w:val="HTML Preformatted"/>
    <w:basedOn w:val="Normal"/>
    <w:link w:val="HTMLPreformattedChar"/>
    <w:unhideWhenUsed/>
    <w:rsid w:val="0019725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HTMLPreformattedChar">
    <w:name w:val="HTML Preformatted Char"/>
    <w:basedOn w:val="DefaultParagraphFont"/>
    <w:link w:val="HTMLPreformatted"/>
    <w:rsid w:val="0019725D"/>
    <w:rPr>
      <w:rFonts w:ascii="Courier New" w:eastAsia="Times New Roman" w:hAnsi="Courier New" w:cs="Courier New"/>
      <w:sz w:val="20"/>
      <w:szCs w:val="20"/>
    </w:rPr>
  </w:style>
  <w:style w:type="character" w:customStyle="1" w:styleId="y2iqfc">
    <w:name w:val="y2iqfc"/>
    <w:basedOn w:val="DefaultParagraphFont"/>
    <w:rsid w:val="008077D3"/>
  </w:style>
  <w:style w:type="character" w:styleId="CommentReference">
    <w:name w:val="annotation reference"/>
    <w:basedOn w:val="DefaultParagraphFont"/>
    <w:uiPriority w:val="99"/>
    <w:semiHidden/>
    <w:unhideWhenUsed/>
    <w:qFormat/>
    <w:rsid w:val="00607426"/>
    <w:rPr>
      <w:sz w:val="16"/>
      <w:szCs w:val="16"/>
    </w:rPr>
  </w:style>
  <w:style w:type="paragraph" w:styleId="CommentText">
    <w:name w:val="annotation text"/>
    <w:basedOn w:val="Normal"/>
    <w:link w:val="CommentTextChar"/>
    <w:uiPriority w:val="99"/>
    <w:semiHidden/>
    <w:unhideWhenUsed/>
    <w:rsid w:val="00607426"/>
    <w:pPr>
      <w:spacing w:line="240" w:lineRule="auto"/>
    </w:pPr>
    <w:rPr>
      <w:sz w:val="20"/>
      <w:szCs w:val="20"/>
    </w:rPr>
  </w:style>
  <w:style w:type="character" w:customStyle="1" w:styleId="CommentTextChar">
    <w:name w:val="Comment Text Char"/>
    <w:basedOn w:val="DefaultParagraphFont"/>
    <w:link w:val="CommentText"/>
    <w:uiPriority w:val="99"/>
    <w:semiHidden/>
    <w:rsid w:val="00607426"/>
    <w:rPr>
      <w:sz w:val="20"/>
      <w:szCs w:val="20"/>
    </w:rPr>
  </w:style>
  <w:style w:type="paragraph" w:styleId="CommentSubject">
    <w:name w:val="annotation subject"/>
    <w:basedOn w:val="CommentText"/>
    <w:next w:val="CommentText"/>
    <w:link w:val="CommentSubjectChar"/>
    <w:uiPriority w:val="99"/>
    <w:semiHidden/>
    <w:unhideWhenUsed/>
    <w:rsid w:val="00607426"/>
    <w:rPr>
      <w:b/>
      <w:bCs/>
    </w:rPr>
  </w:style>
  <w:style w:type="character" w:customStyle="1" w:styleId="CommentSubjectChar">
    <w:name w:val="Comment Subject Char"/>
    <w:basedOn w:val="CommentTextChar"/>
    <w:link w:val="CommentSubject"/>
    <w:uiPriority w:val="99"/>
    <w:semiHidden/>
    <w:rsid w:val="00607426"/>
    <w:rPr>
      <w:b/>
      <w:bCs/>
      <w:sz w:val="20"/>
      <w:szCs w:val="20"/>
    </w:rPr>
  </w:style>
  <w:style w:type="character" w:styleId="UnresolvedMention">
    <w:name w:val="Unresolved Mention"/>
    <w:basedOn w:val="DefaultParagraphFont"/>
    <w:uiPriority w:val="99"/>
    <w:semiHidden/>
    <w:unhideWhenUsed/>
    <w:rsid w:val="007D2751"/>
    <w:rPr>
      <w:color w:val="605E5C"/>
      <w:shd w:val="clear" w:color="auto" w:fill="E1DFDD"/>
    </w:rPr>
  </w:style>
  <w:style w:type="character" w:customStyle="1" w:styleId="Heading2Char">
    <w:name w:val="Heading 2 Char"/>
    <w:basedOn w:val="DefaultParagraphFont"/>
    <w:link w:val="Heading2"/>
    <w:uiPriority w:val="9"/>
    <w:rsid w:val="003C0CD8"/>
    <w:rPr>
      <w:rFonts w:ascii="Times New Roman" w:eastAsiaTheme="majorEastAsia" w:hAnsi="Times New Roman" w:cstheme="majorBidi"/>
      <w:i/>
      <w:sz w:val="24"/>
      <w:szCs w:val="26"/>
      <w:lang w:val="id-ID"/>
    </w:rPr>
  </w:style>
  <w:style w:type="character" w:customStyle="1" w:styleId="Heading1Char">
    <w:name w:val="Heading 1 Char"/>
    <w:basedOn w:val="DefaultParagraphFont"/>
    <w:link w:val="Heading1"/>
    <w:uiPriority w:val="9"/>
    <w:rsid w:val="009012AD"/>
    <w:rPr>
      <w:rFonts w:asciiTheme="majorHAnsi" w:eastAsiaTheme="majorEastAsia" w:hAnsiTheme="majorHAnsi" w:cstheme="majorBidi"/>
      <w:color w:val="2E74B5" w:themeColor="accent1" w:themeShade="BF"/>
      <w:sz w:val="32"/>
      <w:szCs w:val="32"/>
    </w:rPr>
  </w:style>
  <w:style w:type="character" w:customStyle="1" w:styleId="ParagrafChar">
    <w:name w:val="Paragraf Char"/>
    <w:basedOn w:val="DefaultParagraphFont"/>
    <w:link w:val="Paragraf"/>
    <w:locked/>
    <w:rsid w:val="004164F2"/>
    <w:rPr>
      <w:rFonts w:ascii="Times New Roman" w:eastAsiaTheme="minorHAnsi" w:hAnsi="Times New Roman"/>
      <w:sz w:val="24"/>
    </w:rPr>
  </w:style>
  <w:style w:type="paragraph" w:customStyle="1" w:styleId="Paragraf">
    <w:name w:val="Paragraf"/>
    <w:basedOn w:val="Normal"/>
    <w:link w:val="ParagrafChar"/>
    <w:qFormat/>
    <w:rsid w:val="004164F2"/>
    <w:pPr>
      <w:tabs>
        <w:tab w:val="left" w:pos="720"/>
      </w:tabs>
      <w:spacing w:after="0" w:line="360" w:lineRule="auto"/>
      <w:ind w:firstLine="720"/>
      <w:jc w:val="both"/>
    </w:pPr>
    <w:rPr>
      <w:rFonts w:ascii="Times New Roman" w:eastAsiaTheme="minorHAnsi" w:hAnsi="Times New Roman"/>
      <w:sz w:val="24"/>
    </w:rPr>
  </w:style>
  <w:style w:type="paragraph" w:styleId="Title">
    <w:name w:val="Title"/>
    <w:basedOn w:val="Normal"/>
    <w:link w:val="TitleChar"/>
    <w:uiPriority w:val="10"/>
    <w:qFormat/>
    <w:rsid w:val="002C444C"/>
    <w:pPr>
      <w:widowControl w:val="0"/>
      <w:autoSpaceDE w:val="0"/>
      <w:autoSpaceDN w:val="0"/>
      <w:spacing w:after="0" w:line="240" w:lineRule="auto"/>
      <w:ind w:left="1785" w:right="1377"/>
      <w:jc w:val="center"/>
    </w:pPr>
    <w:rPr>
      <w:rFonts w:ascii="Times New Roman" w:eastAsia="Times New Roman" w:hAnsi="Times New Roman" w:cs="Times New Roman"/>
      <w:b/>
      <w:bCs/>
      <w:sz w:val="28"/>
      <w:szCs w:val="28"/>
      <w:lang w:val="en-ID"/>
    </w:rPr>
  </w:style>
  <w:style w:type="character" w:customStyle="1" w:styleId="TitleChar">
    <w:name w:val="Title Char"/>
    <w:basedOn w:val="DefaultParagraphFont"/>
    <w:link w:val="Title"/>
    <w:uiPriority w:val="10"/>
    <w:rsid w:val="002C444C"/>
    <w:rPr>
      <w:rFonts w:ascii="Times New Roman" w:eastAsia="Times New Roman" w:hAnsi="Times New Roman" w:cs="Times New Roman"/>
      <w:b/>
      <w:bCs/>
      <w:sz w:val="28"/>
      <w:szCs w:val="28"/>
      <w:lang w:val="en-ID"/>
    </w:rPr>
  </w:style>
  <w:style w:type="paragraph" w:styleId="BodyText">
    <w:name w:val="Body Text"/>
    <w:basedOn w:val="Normal"/>
    <w:link w:val="BodyTextChar"/>
    <w:uiPriority w:val="1"/>
    <w:unhideWhenUsed/>
    <w:qFormat/>
    <w:rsid w:val="00075C41"/>
    <w:pPr>
      <w:widowControl w:val="0"/>
      <w:autoSpaceDE w:val="0"/>
      <w:autoSpaceDN w:val="0"/>
      <w:spacing w:after="0" w:line="240" w:lineRule="auto"/>
    </w:pPr>
    <w:rPr>
      <w:rFonts w:ascii="Times New Roman" w:eastAsia="Times New Roman" w:hAnsi="Times New Roman" w:cs="Times New Roman"/>
      <w:sz w:val="24"/>
      <w:szCs w:val="24"/>
      <w:lang w:val="en-ID"/>
    </w:rPr>
  </w:style>
  <w:style w:type="character" w:customStyle="1" w:styleId="BodyTextChar">
    <w:name w:val="Body Text Char"/>
    <w:basedOn w:val="DefaultParagraphFont"/>
    <w:link w:val="BodyText"/>
    <w:uiPriority w:val="1"/>
    <w:rsid w:val="00075C41"/>
    <w:rPr>
      <w:rFonts w:ascii="Times New Roman" w:eastAsia="Times New Roman" w:hAnsi="Times New Roman" w:cs="Times New Roman"/>
      <w:sz w:val="24"/>
      <w:szCs w:val="24"/>
      <w:lang w:val="en-I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8216406">
      <w:bodyDiv w:val="1"/>
      <w:marLeft w:val="0"/>
      <w:marRight w:val="0"/>
      <w:marTop w:val="0"/>
      <w:marBottom w:val="0"/>
      <w:divBdr>
        <w:top w:val="none" w:sz="0" w:space="0" w:color="auto"/>
        <w:left w:val="none" w:sz="0" w:space="0" w:color="auto"/>
        <w:bottom w:val="none" w:sz="0" w:space="0" w:color="auto"/>
        <w:right w:val="none" w:sz="0" w:space="0" w:color="auto"/>
      </w:divBdr>
    </w:div>
    <w:div w:id="82185702">
      <w:bodyDiv w:val="1"/>
      <w:marLeft w:val="0"/>
      <w:marRight w:val="0"/>
      <w:marTop w:val="0"/>
      <w:marBottom w:val="0"/>
      <w:divBdr>
        <w:top w:val="none" w:sz="0" w:space="0" w:color="auto"/>
        <w:left w:val="none" w:sz="0" w:space="0" w:color="auto"/>
        <w:bottom w:val="none" w:sz="0" w:space="0" w:color="auto"/>
        <w:right w:val="none" w:sz="0" w:space="0" w:color="auto"/>
      </w:divBdr>
    </w:div>
    <w:div w:id="98644736">
      <w:bodyDiv w:val="1"/>
      <w:marLeft w:val="0"/>
      <w:marRight w:val="0"/>
      <w:marTop w:val="0"/>
      <w:marBottom w:val="0"/>
      <w:divBdr>
        <w:top w:val="none" w:sz="0" w:space="0" w:color="auto"/>
        <w:left w:val="none" w:sz="0" w:space="0" w:color="auto"/>
        <w:bottom w:val="none" w:sz="0" w:space="0" w:color="auto"/>
        <w:right w:val="none" w:sz="0" w:space="0" w:color="auto"/>
      </w:divBdr>
    </w:div>
    <w:div w:id="114982156">
      <w:bodyDiv w:val="1"/>
      <w:marLeft w:val="0"/>
      <w:marRight w:val="0"/>
      <w:marTop w:val="0"/>
      <w:marBottom w:val="0"/>
      <w:divBdr>
        <w:top w:val="none" w:sz="0" w:space="0" w:color="auto"/>
        <w:left w:val="none" w:sz="0" w:space="0" w:color="auto"/>
        <w:bottom w:val="none" w:sz="0" w:space="0" w:color="auto"/>
        <w:right w:val="none" w:sz="0" w:space="0" w:color="auto"/>
      </w:divBdr>
    </w:div>
    <w:div w:id="380905372">
      <w:bodyDiv w:val="1"/>
      <w:marLeft w:val="0"/>
      <w:marRight w:val="0"/>
      <w:marTop w:val="0"/>
      <w:marBottom w:val="0"/>
      <w:divBdr>
        <w:top w:val="none" w:sz="0" w:space="0" w:color="auto"/>
        <w:left w:val="none" w:sz="0" w:space="0" w:color="auto"/>
        <w:bottom w:val="none" w:sz="0" w:space="0" w:color="auto"/>
        <w:right w:val="none" w:sz="0" w:space="0" w:color="auto"/>
      </w:divBdr>
    </w:div>
    <w:div w:id="530724594">
      <w:bodyDiv w:val="1"/>
      <w:marLeft w:val="0"/>
      <w:marRight w:val="0"/>
      <w:marTop w:val="0"/>
      <w:marBottom w:val="0"/>
      <w:divBdr>
        <w:top w:val="none" w:sz="0" w:space="0" w:color="auto"/>
        <w:left w:val="none" w:sz="0" w:space="0" w:color="auto"/>
        <w:bottom w:val="none" w:sz="0" w:space="0" w:color="auto"/>
        <w:right w:val="none" w:sz="0" w:space="0" w:color="auto"/>
      </w:divBdr>
    </w:div>
    <w:div w:id="591477751">
      <w:bodyDiv w:val="1"/>
      <w:marLeft w:val="0"/>
      <w:marRight w:val="0"/>
      <w:marTop w:val="0"/>
      <w:marBottom w:val="0"/>
      <w:divBdr>
        <w:top w:val="none" w:sz="0" w:space="0" w:color="auto"/>
        <w:left w:val="none" w:sz="0" w:space="0" w:color="auto"/>
        <w:bottom w:val="none" w:sz="0" w:space="0" w:color="auto"/>
        <w:right w:val="none" w:sz="0" w:space="0" w:color="auto"/>
      </w:divBdr>
    </w:div>
    <w:div w:id="693847115">
      <w:bodyDiv w:val="1"/>
      <w:marLeft w:val="0"/>
      <w:marRight w:val="0"/>
      <w:marTop w:val="0"/>
      <w:marBottom w:val="0"/>
      <w:divBdr>
        <w:top w:val="none" w:sz="0" w:space="0" w:color="auto"/>
        <w:left w:val="none" w:sz="0" w:space="0" w:color="auto"/>
        <w:bottom w:val="none" w:sz="0" w:space="0" w:color="auto"/>
        <w:right w:val="none" w:sz="0" w:space="0" w:color="auto"/>
      </w:divBdr>
    </w:div>
    <w:div w:id="726532854">
      <w:bodyDiv w:val="1"/>
      <w:marLeft w:val="0"/>
      <w:marRight w:val="0"/>
      <w:marTop w:val="0"/>
      <w:marBottom w:val="0"/>
      <w:divBdr>
        <w:top w:val="none" w:sz="0" w:space="0" w:color="auto"/>
        <w:left w:val="none" w:sz="0" w:space="0" w:color="auto"/>
        <w:bottom w:val="none" w:sz="0" w:space="0" w:color="auto"/>
        <w:right w:val="none" w:sz="0" w:space="0" w:color="auto"/>
      </w:divBdr>
    </w:div>
    <w:div w:id="730344361">
      <w:bodyDiv w:val="1"/>
      <w:marLeft w:val="0"/>
      <w:marRight w:val="0"/>
      <w:marTop w:val="0"/>
      <w:marBottom w:val="0"/>
      <w:divBdr>
        <w:top w:val="none" w:sz="0" w:space="0" w:color="auto"/>
        <w:left w:val="none" w:sz="0" w:space="0" w:color="auto"/>
        <w:bottom w:val="none" w:sz="0" w:space="0" w:color="auto"/>
        <w:right w:val="none" w:sz="0" w:space="0" w:color="auto"/>
      </w:divBdr>
    </w:div>
    <w:div w:id="896626340">
      <w:bodyDiv w:val="1"/>
      <w:marLeft w:val="0"/>
      <w:marRight w:val="0"/>
      <w:marTop w:val="0"/>
      <w:marBottom w:val="0"/>
      <w:divBdr>
        <w:top w:val="none" w:sz="0" w:space="0" w:color="auto"/>
        <w:left w:val="none" w:sz="0" w:space="0" w:color="auto"/>
        <w:bottom w:val="none" w:sz="0" w:space="0" w:color="auto"/>
        <w:right w:val="none" w:sz="0" w:space="0" w:color="auto"/>
      </w:divBdr>
    </w:div>
    <w:div w:id="922026745">
      <w:bodyDiv w:val="1"/>
      <w:marLeft w:val="0"/>
      <w:marRight w:val="0"/>
      <w:marTop w:val="0"/>
      <w:marBottom w:val="0"/>
      <w:divBdr>
        <w:top w:val="none" w:sz="0" w:space="0" w:color="auto"/>
        <w:left w:val="none" w:sz="0" w:space="0" w:color="auto"/>
        <w:bottom w:val="none" w:sz="0" w:space="0" w:color="auto"/>
        <w:right w:val="none" w:sz="0" w:space="0" w:color="auto"/>
      </w:divBdr>
    </w:div>
    <w:div w:id="931158324">
      <w:bodyDiv w:val="1"/>
      <w:marLeft w:val="0"/>
      <w:marRight w:val="0"/>
      <w:marTop w:val="0"/>
      <w:marBottom w:val="0"/>
      <w:divBdr>
        <w:top w:val="none" w:sz="0" w:space="0" w:color="auto"/>
        <w:left w:val="none" w:sz="0" w:space="0" w:color="auto"/>
        <w:bottom w:val="none" w:sz="0" w:space="0" w:color="auto"/>
        <w:right w:val="none" w:sz="0" w:space="0" w:color="auto"/>
      </w:divBdr>
    </w:div>
    <w:div w:id="974218895">
      <w:bodyDiv w:val="1"/>
      <w:marLeft w:val="0"/>
      <w:marRight w:val="0"/>
      <w:marTop w:val="0"/>
      <w:marBottom w:val="0"/>
      <w:divBdr>
        <w:top w:val="none" w:sz="0" w:space="0" w:color="auto"/>
        <w:left w:val="none" w:sz="0" w:space="0" w:color="auto"/>
        <w:bottom w:val="none" w:sz="0" w:space="0" w:color="auto"/>
        <w:right w:val="none" w:sz="0" w:space="0" w:color="auto"/>
      </w:divBdr>
    </w:div>
    <w:div w:id="986665621">
      <w:bodyDiv w:val="1"/>
      <w:marLeft w:val="0"/>
      <w:marRight w:val="0"/>
      <w:marTop w:val="0"/>
      <w:marBottom w:val="0"/>
      <w:divBdr>
        <w:top w:val="none" w:sz="0" w:space="0" w:color="auto"/>
        <w:left w:val="none" w:sz="0" w:space="0" w:color="auto"/>
        <w:bottom w:val="none" w:sz="0" w:space="0" w:color="auto"/>
        <w:right w:val="none" w:sz="0" w:space="0" w:color="auto"/>
      </w:divBdr>
    </w:div>
    <w:div w:id="1195343654">
      <w:bodyDiv w:val="1"/>
      <w:marLeft w:val="0"/>
      <w:marRight w:val="0"/>
      <w:marTop w:val="0"/>
      <w:marBottom w:val="0"/>
      <w:divBdr>
        <w:top w:val="none" w:sz="0" w:space="0" w:color="auto"/>
        <w:left w:val="none" w:sz="0" w:space="0" w:color="auto"/>
        <w:bottom w:val="none" w:sz="0" w:space="0" w:color="auto"/>
        <w:right w:val="none" w:sz="0" w:space="0" w:color="auto"/>
      </w:divBdr>
    </w:div>
    <w:div w:id="1213999452">
      <w:bodyDiv w:val="1"/>
      <w:marLeft w:val="0"/>
      <w:marRight w:val="0"/>
      <w:marTop w:val="0"/>
      <w:marBottom w:val="0"/>
      <w:divBdr>
        <w:top w:val="none" w:sz="0" w:space="0" w:color="auto"/>
        <w:left w:val="none" w:sz="0" w:space="0" w:color="auto"/>
        <w:bottom w:val="none" w:sz="0" w:space="0" w:color="auto"/>
        <w:right w:val="none" w:sz="0" w:space="0" w:color="auto"/>
      </w:divBdr>
    </w:div>
    <w:div w:id="1295209783">
      <w:bodyDiv w:val="1"/>
      <w:marLeft w:val="0"/>
      <w:marRight w:val="0"/>
      <w:marTop w:val="0"/>
      <w:marBottom w:val="0"/>
      <w:divBdr>
        <w:top w:val="none" w:sz="0" w:space="0" w:color="auto"/>
        <w:left w:val="none" w:sz="0" w:space="0" w:color="auto"/>
        <w:bottom w:val="none" w:sz="0" w:space="0" w:color="auto"/>
        <w:right w:val="none" w:sz="0" w:space="0" w:color="auto"/>
      </w:divBdr>
    </w:div>
    <w:div w:id="1339427044">
      <w:bodyDiv w:val="1"/>
      <w:marLeft w:val="0"/>
      <w:marRight w:val="0"/>
      <w:marTop w:val="0"/>
      <w:marBottom w:val="0"/>
      <w:divBdr>
        <w:top w:val="none" w:sz="0" w:space="0" w:color="auto"/>
        <w:left w:val="none" w:sz="0" w:space="0" w:color="auto"/>
        <w:bottom w:val="none" w:sz="0" w:space="0" w:color="auto"/>
        <w:right w:val="none" w:sz="0" w:space="0" w:color="auto"/>
      </w:divBdr>
    </w:div>
    <w:div w:id="1364742536">
      <w:bodyDiv w:val="1"/>
      <w:marLeft w:val="0"/>
      <w:marRight w:val="0"/>
      <w:marTop w:val="0"/>
      <w:marBottom w:val="0"/>
      <w:divBdr>
        <w:top w:val="none" w:sz="0" w:space="0" w:color="auto"/>
        <w:left w:val="none" w:sz="0" w:space="0" w:color="auto"/>
        <w:bottom w:val="none" w:sz="0" w:space="0" w:color="auto"/>
        <w:right w:val="none" w:sz="0" w:space="0" w:color="auto"/>
      </w:divBdr>
    </w:div>
    <w:div w:id="1374186542">
      <w:bodyDiv w:val="1"/>
      <w:marLeft w:val="0"/>
      <w:marRight w:val="0"/>
      <w:marTop w:val="0"/>
      <w:marBottom w:val="0"/>
      <w:divBdr>
        <w:top w:val="none" w:sz="0" w:space="0" w:color="auto"/>
        <w:left w:val="none" w:sz="0" w:space="0" w:color="auto"/>
        <w:bottom w:val="none" w:sz="0" w:space="0" w:color="auto"/>
        <w:right w:val="none" w:sz="0" w:space="0" w:color="auto"/>
      </w:divBdr>
    </w:div>
    <w:div w:id="1425570512">
      <w:bodyDiv w:val="1"/>
      <w:marLeft w:val="0"/>
      <w:marRight w:val="0"/>
      <w:marTop w:val="0"/>
      <w:marBottom w:val="0"/>
      <w:divBdr>
        <w:top w:val="none" w:sz="0" w:space="0" w:color="auto"/>
        <w:left w:val="none" w:sz="0" w:space="0" w:color="auto"/>
        <w:bottom w:val="none" w:sz="0" w:space="0" w:color="auto"/>
        <w:right w:val="none" w:sz="0" w:space="0" w:color="auto"/>
      </w:divBdr>
    </w:div>
    <w:div w:id="1432583717">
      <w:bodyDiv w:val="1"/>
      <w:marLeft w:val="0"/>
      <w:marRight w:val="0"/>
      <w:marTop w:val="0"/>
      <w:marBottom w:val="0"/>
      <w:divBdr>
        <w:top w:val="none" w:sz="0" w:space="0" w:color="auto"/>
        <w:left w:val="none" w:sz="0" w:space="0" w:color="auto"/>
        <w:bottom w:val="none" w:sz="0" w:space="0" w:color="auto"/>
        <w:right w:val="none" w:sz="0" w:space="0" w:color="auto"/>
      </w:divBdr>
    </w:div>
    <w:div w:id="1450395876">
      <w:bodyDiv w:val="1"/>
      <w:marLeft w:val="0"/>
      <w:marRight w:val="0"/>
      <w:marTop w:val="0"/>
      <w:marBottom w:val="0"/>
      <w:divBdr>
        <w:top w:val="none" w:sz="0" w:space="0" w:color="auto"/>
        <w:left w:val="none" w:sz="0" w:space="0" w:color="auto"/>
        <w:bottom w:val="none" w:sz="0" w:space="0" w:color="auto"/>
        <w:right w:val="none" w:sz="0" w:space="0" w:color="auto"/>
      </w:divBdr>
    </w:div>
    <w:div w:id="1457064923">
      <w:bodyDiv w:val="1"/>
      <w:marLeft w:val="0"/>
      <w:marRight w:val="0"/>
      <w:marTop w:val="0"/>
      <w:marBottom w:val="0"/>
      <w:divBdr>
        <w:top w:val="none" w:sz="0" w:space="0" w:color="auto"/>
        <w:left w:val="none" w:sz="0" w:space="0" w:color="auto"/>
        <w:bottom w:val="none" w:sz="0" w:space="0" w:color="auto"/>
        <w:right w:val="none" w:sz="0" w:space="0" w:color="auto"/>
      </w:divBdr>
    </w:div>
    <w:div w:id="1475832404">
      <w:bodyDiv w:val="1"/>
      <w:marLeft w:val="0"/>
      <w:marRight w:val="0"/>
      <w:marTop w:val="0"/>
      <w:marBottom w:val="0"/>
      <w:divBdr>
        <w:top w:val="none" w:sz="0" w:space="0" w:color="auto"/>
        <w:left w:val="none" w:sz="0" w:space="0" w:color="auto"/>
        <w:bottom w:val="none" w:sz="0" w:space="0" w:color="auto"/>
        <w:right w:val="none" w:sz="0" w:space="0" w:color="auto"/>
      </w:divBdr>
    </w:div>
    <w:div w:id="1617518280">
      <w:bodyDiv w:val="1"/>
      <w:marLeft w:val="0"/>
      <w:marRight w:val="0"/>
      <w:marTop w:val="0"/>
      <w:marBottom w:val="0"/>
      <w:divBdr>
        <w:top w:val="none" w:sz="0" w:space="0" w:color="auto"/>
        <w:left w:val="none" w:sz="0" w:space="0" w:color="auto"/>
        <w:bottom w:val="none" w:sz="0" w:space="0" w:color="auto"/>
        <w:right w:val="none" w:sz="0" w:space="0" w:color="auto"/>
      </w:divBdr>
    </w:div>
    <w:div w:id="1622147750">
      <w:bodyDiv w:val="1"/>
      <w:marLeft w:val="0"/>
      <w:marRight w:val="0"/>
      <w:marTop w:val="0"/>
      <w:marBottom w:val="0"/>
      <w:divBdr>
        <w:top w:val="none" w:sz="0" w:space="0" w:color="auto"/>
        <w:left w:val="none" w:sz="0" w:space="0" w:color="auto"/>
        <w:bottom w:val="none" w:sz="0" w:space="0" w:color="auto"/>
        <w:right w:val="none" w:sz="0" w:space="0" w:color="auto"/>
      </w:divBdr>
    </w:div>
    <w:div w:id="1630935673">
      <w:bodyDiv w:val="1"/>
      <w:marLeft w:val="0"/>
      <w:marRight w:val="0"/>
      <w:marTop w:val="0"/>
      <w:marBottom w:val="0"/>
      <w:divBdr>
        <w:top w:val="none" w:sz="0" w:space="0" w:color="auto"/>
        <w:left w:val="none" w:sz="0" w:space="0" w:color="auto"/>
        <w:bottom w:val="none" w:sz="0" w:space="0" w:color="auto"/>
        <w:right w:val="none" w:sz="0" w:space="0" w:color="auto"/>
      </w:divBdr>
    </w:div>
    <w:div w:id="1788506915">
      <w:bodyDiv w:val="1"/>
      <w:marLeft w:val="0"/>
      <w:marRight w:val="0"/>
      <w:marTop w:val="0"/>
      <w:marBottom w:val="0"/>
      <w:divBdr>
        <w:top w:val="none" w:sz="0" w:space="0" w:color="auto"/>
        <w:left w:val="none" w:sz="0" w:space="0" w:color="auto"/>
        <w:bottom w:val="none" w:sz="0" w:space="0" w:color="auto"/>
        <w:right w:val="none" w:sz="0" w:space="0" w:color="auto"/>
      </w:divBdr>
    </w:div>
    <w:div w:id="1788743341">
      <w:bodyDiv w:val="1"/>
      <w:marLeft w:val="0"/>
      <w:marRight w:val="0"/>
      <w:marTop w:val="0"/>
      <w:marBottom w:val="0"/>
      <w:divBdr>
        <w:top w:val="none" w:sz="0" w:space="0" w:color="auto"/>
        <w:left w:val="none" w:sz="0" w:space="0" w:color="auto"/>
        <w:bottom w:val="none" w:sz="0" w:space="0" w:color="auto"/>
        <w:right w:val="none" w:sz="0" w:space="0" w:color="auto"/>
      </w:divBdr>
    </w:div>
    <w:div w:id="1846020117">
      <w:bodyDiv w:val="1"/>
      <w:marLeft w:val="0"/>
      <w:marRight w:val="0"/>
      <w:marTop w:val="0"/>
      <w:marBottom w:val="0"/>
      <w:divBdr>
        <w:top w:val="none" w:sz="0" w:space="0" w:color="auto"/>
        <w:left w:val="none" w:sz="0" w:space="0" w:color="auto"/>
        <w:bottom w:val="none" w:sz="0" w:space="0" w:color="auto"/>
        <w:right w:val="none" w:sz="0" w:space="0" w:color="auto"/>
      </w:divBdr>
    </w:div>
    <w:div w:id="1884827598">
      <w:bodyDiv w:val="1"/>
      <w:marLeft w:val="0"/>
      <w:marRight w:val="0"/>
      <w:marTop w:val="0"/>
      <w:marBottom w:val="0"/>
      <w:divBdr>
        <w:top w:val="none" w:sz="0" w:space="0" w:color="auto"/>
        <w:left w:val="none" w:sz="0" w:space="0" w:color="auto"/>
        <w:bottom w:val="none" w:sz="0" w:space="0" w:color="auto"/>
        <w:right w:val="none" w:sz="0" w:space="0" w:color="auto"/>
      </w:divBdr>
    </w:div>
    <w:div w:id="1935940184">
      <w:bodyDiv w:val="1"/>
      <w:marLeft w:val="0"/>
      <w:marRight w:val="0"/>
      <w:marTop w:val="0"/>
      <w:marBottom w:val="0"/>
      <w:divBdr>
        <w:top w:val="none" w:sz="0" w:space="0" w:color="auto"/>
        <w:left w:val="none" w:sz="0" w:space="0" w:color="auto"/>
        <w:bottom w:val="none" w:sz="0" w:space="0" w:color="auto"/>
        <w:right w:val="none" w:sz="0" w:space="0" w:color="auto"/>
      </w:divBdr>
    </w:div>
    <w:div w:id="1985155435">
      <w:bodyDiv w:val="1"/>
      <w:marLeft w:val="0"/>
      <w:marRight w:val="0"/>
      <w:marTop w:val="0"/>
      <w:marBottom w:val="0"/>
      <w:divBdr>
        <w:top w:val="none" w:sz="0" w:space="0" w:color="auto"/>
        <w:left w:val="none" w:sz="0" w:space="0" w:color="auto"/>
        <w:bottom w:val="none" w:sz="0" w:space="0" w:color="auto"/>
        <w:right w:val="none" w:sz="0" w:space="0" w:color="auto"/>
      </w:divBdr>
    </w:div>
    <w:div w:id="20864193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www.alodokter.com" TargetMode="External"/><Relationship Id="rId18" Type="http://schemas.openxmlformats.org/officeDocument/2006/relationships/header" Target="header1.xml"/><Relationship Id="rId3" Type="http://schemas.openxmlformats.org/officeDocument/2006/relationships/settings" Target="settings.xml"/><Relationship Id="rId21" Type="http://schemas.openxmlformats.org/officeDocument/2006/relationships/theme" Target="theme/theme1.xml"/><Relationship Id="rId7" Type="http://schemas.openxmlformats.org/officeDocument/2006/relationships/hyperlink" Target="mailto:santrinug01@gmail.com" TargetMode="External"/><Relationship Id="rId12" Type="http://schemas.openxmlformats.org/officeDocument/2006/relationships/image" Target="media/image5.png"/><Relationship Id="rId17" Type="http://schemas.openxmlformats.org/officeDocument/2006/relationships/hyperlink" Target="http://www.who.int" TargetMode="External"/><Relationship Id="rId2" Type="http://schemas.openxmlformats.org/officeDocument/2006/relationships/styles" Target="styles.xml"/><Relationship Id="rId16" Type="http://schemas.openxmlformats.org/officeDocument/2006/relationships/hyperlink" Target="http://www.yankes.kemkes.go.id" TargetMode="External"/><Relationship Id="rId20"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4.png"/><Relationship Id="rId5" Type="http://schemas.openxmlformats.org/officeDocument/2006/relationships/footnotes" Target="footnotes.xml"/><Relationship Id="rId15" Type="http://schemas.openxmlformats.org/officeDocument/2006/relationships/hyperlink" Target="http://www.yankes.kemenkes.go.id" TargetMode="External"/><Relationship Id="rId10" Type="http://schemas.openxmlformats.org/officeDocument/2006/relationships/image" Target="media/image3.png"/><Relationship Id="rId19"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image" Target="media/image2.png"/><Relationship Id="rId14" Type="http://schemas.openxmlformats.org/officeDocument/2006/relationships/hyperlink" Target="http://www.halosehat.com"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s://doi.org/10.47859/wuj.v5i1."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183</TotalTime>
  <Pages>6</Pages>
  <Words>1828</Words>
  <Characters>10423</Characters>
  <Application>Microsoft Office Word</Application>
  <DocSecurity>0</DocSecurity>
  <Lines>86</Lines>
  <Paragraphs>24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12227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User</dc:creator>
  <cp:keywords/>
  <dc:description/>
  <cp:lastModifiedBy>Microsoft</cp:lastModifiedBy>
  <cp:revision>23</cp:revision>
  <cp:lastPrinted>2023-06-30T08:50:00Z</cp:lastPrinted>
  <dcterms:created xsi:type="dcterms:W3CDTF">2023-05-13T09:26:00Z</dcterms:created>
  <dcterms:modified xsi:type="dcterms:W3CDTF">2023-06-30T15:57:00Z</dcterms:modified>
</cp:coreProperties>
</file>